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5C1" w:rsidRPr="002917FA" w:rsidRDefault="00A815C1" w:rsidP="00A815C1">
      <w:pPr>
        <w:spacing w:line="240" w:lineRule="auto"/>
        <w:jc w:val="center"/>
        <w:rPr>
          <w:rFonts w:cstheme="minorHAnsi"/>
          <w:b/>
          <w:sz w:val="24"/>
          <w:szCs w:val="24"/>
        </w:rPr>
      </w:pPr>
      <w:r w:rsidRPr="002917FA">
        <w:rPr>
          <w:rFonts w:cstheme="minorHAnsi"/>
          <w:b/>
          <w:sz w:val="24"/>
          <w:szCs w:val="24"/>
        </w:rPr>
        <w:t xml:space="preserve">Draft </w:t>
      </w:r>
    </w:p>
    <w:p w:rsidR="00A815C1" w:rsidRPr="002917FA" w:rsidRDefault="00A815C1" w:rsidP="00A815C1">
      <w:pPr>
        <w:spacing w:after="120" w:line="240" w:lineRule="auto"/>
        <w:jc w:val="center"/>
        <w:rPr>
          <w:rFonts w:cstheme="minorHAnsi"/>
          <w:b/>
          <w:sz w:val="24"/>
          <w:szCs w:val="24"/>
        </w:rPr>
      </w:pPr>
      <w:r w:rsidRPr="002917FA">
        <w:rPr>
          <w:rFonts w:cstheme="minorHAnsi"/>
          <w:b/>
          <w:sz w:val="24"/>
          <w:szCs w:val="24"/>
        </w:rPr>
        <w:t>Package of Practices</w:t>
      </w:r>
    </w:p>
    <w:p w:rsidR="00A815C1" w:rsidRPr="002917FA" w:rsidRDefault="00A815C1" w:rsidP="00A815C1">
      <w:pPr>
        <w:spacing w:after="120" w:line="240" w:lineRule="auto"/>
        <w:jc w:val="center"/>
        <w:rPr>
          <w:rFonts w:cstheme="minorHAnsi"/>
          <w:b/>
          <w:sz w:val="24"/>
          <w:szCs w:val="24"/>
        </w:rPr>
      </w:pPr>
      <w:r w:rsidRPr="002917FA">
        <w:rPr>
          <w:rFonts w:cstheme="minorHAnsi"/>
          <w:b/>
          <w:sz w:val="24"/>
          <w:szCs w:val="24"/>
        </w:rPr>
        <w:t xml:space="preserve">On Ragi (Finger </w:t>
      </w:r>
      <w:r w:rsidR="002917FA" w:rsidRPr="002917FA">
        <w:rPr>
          <w:rFonts w:cstheme="minorHAnsi"/>
          <w:b/>
          <w:sz w:val="24"/>
          <w:szCs w:val="24"/>
        </w:rPr>
        <w:t>millet)</w:t>
      </w:r>
      <w:r w:rsidRPr="002917FA">
        <w:rPr>
          <w:rFonts w:cstheme="minorHAnsi"/>
          <w:b/>
          <w:sz w:val="24"/>
          <w:szCs w:val="24"/>
        </w:rPr>
        <w:t xml:space="preserve"> </w:t>
      </w:r>
    </w:p>
    <w:p w:rsidR="00C17CA8" w:rsidRDefault="00F36E72" w:rsidP="00A22A5D">
      <w:pPr>
        <w:spacing w:line="240" w:lineRule="auto"/>
        <w:jc w:val="both"/>
        <w:rPr>
          <w:rFonts w:cstheme="minorHAnsi"/>
        </w:rPr>
      </w:pPr>
      <w:r w:rsidRPr="000273E0">
        <w:rPr>
          <w:rFonts w:cstheme="minorHAnsi"/>
        </w:rPr>
        <w:t>Ragi is one of the important millet crop</w:t>
      </w:r>
      <w:r w:rsidR="00A22A5D">
        <w:rPr>
          <w:rFonts w:cstheme="minorHAnsi"/>
        </w:rPr>
        <w:t>,</w:t>
      </w:r>
      <w:r w:rsidRPr="000273E0">
        <w:rPr>
          <w:rFonts w:cstheme="minorHAnsi"/>
        </w:rPr>
        <w:t xml:space="preserve"> highly nutritious crop, which is having highest amount of Calcium. </w:t>
      </w:r>
      <w:r w:rsidR="00A22A5D">
        <w:rPr>
          <w:rFonts w:cstheme="minorHAnsi"/>
        </w:rPr>
        <w:t>Traditionally t</w:t>
      </w:r>
      <w:r w:rsidRPr="000273E0">
        <w:rPr>
          <w:rFonts w:cstheme="minorHAnsi"/>
        </w:rPr>
        <w:t xml:space="preserve">here is a </w:t>
      </w:r>
      <w:r w:rsidR="001D71EA" w:rsidRPr="000273E0">
        <w:rPr>
          <w:rFonts w:cstheme="minorHAnsi"/>
        </w:rPr>
        <w:t xml:space="preserve">local </w:t>
      </w:r>
      <w:r w:rsidRPr="000273E0">
        <w:rPr>
          <w:rFonts w:cstheme="minorHAnsi"/>
        </w:rPr>
        <w:t xml:space="preserve">proverb </w:t>
      </w:r>
      <w:r w:rsidR="001D71EA" w:rsidRPr="000273E0">
        <w:rPr>
          <w:rFonts w:cstheme="minorHAnsi"/>
        </w:rPr>
        <w:t>“</w:t>
      </w:r>
      <w:r w:rsidR="00975DCB" w:rsidRPr="000273E0">
        <w:rPr>
          <w:rFonts w:cstheme="minorHAnsi"/>
        </w:rPr>
        <w:t>those who eat Ragi</w:t>
      </w:r>
      <w:r w:rsidR="001D71EA" w:rsidRPr="000273E0">
        <w:rPr>
          <w:rFonts w:cstheme="minorHAnsi"/>
        </w:rPr>
        <w:t xml:space="preserve"> they are free from diseases”</w:t>
      </w:r>
      <w:r w:rsidR="00A815C1">
        <w:rPr>
          <w:rFonts w:cstheme="minorHAnsi"/>
        </w:rPr>
        <w:t xml:space="preserve"> </w:t>
      </w:r>
    </w:p>
    <w:p w:rsidR="00E950C3" w:rsidRDefault="00E950C3" w:rsidP="00A22A5D">
      <w:pPr>
        <w:spacing w:line="240" w:lineRule="auto"/>
        <w:jc w:val="both"/>
        <w:rPr>
          <w:rFonts w:cstheme="minorHAnsi"/>
        </w:rPr>
      </w:pPr>
      <w:r>
        <w:rPr>
          <w:rFonts w:cstheme="minorHAnsi"/>
        </w:rPr>
        <w:t xml:space="preserve">Ragi is one of the nutritious crop grown in the Project area, </w:t>
      </w:r>
      <w:r w:rsidR="00A22A5D">
        <w:rPr>
          <w:rFonts w:cstheme="minorHAnsi"/>
        </w:rPr>
        <w:t>the present situation is</w:t>
      </w:r>
      <w:r>
        <w:rPr>
          <w:rFonts w:cstheme="minorHAnsi"/>
        </w:rPr>
        <w:t xml:space="preserve"> majority of farmers growing sole crop</w:t>
      </w:r>
      <w:r w:rsidR="00A22A5D">
        <w:rPr>
          <w:rFonts w:cstheme="minorHAnsi"/>
        </w:rPr>
        <w:t xml:space="preserve"> and </w:t>
      </w:r>
      <w:r w:rsidR="001308FC">
        <w:rPr>
          <w:rFonts w:cstheme="minorHAnsi"/>
        </w:rPr>
        <w:t>lack of</w:t>
      </w:r>
      <w:r w:rsidR="00A22A5D">
        <w:rPr>
          <w:rFonts w:cstheme="minorHAnsi"/>
        </w:rPr>
        <w:t xml:space="preserve"> intercrop</w:t>
      </w:r>
      <w:r w:rsidR="001308FC">
        <w:rPr>
          <w:rFonts w:cstheme="minorHAnsi"/>
        </w:rPr>
        <w:t>.  Predominantly community use</w:t>
      </w:r>
      <w:r w:rsidR="00A22A5D">
        <w:rPr>
          <w:rFonts w:cstheme="minorHAnsi"/>
        </w:rPr>
        <w:t xml:space="preserve"> broadcasting of seeds as sowing operation</w:t>
      </w:r>
      <w:r w:rsidR="001308FC">
        <w:rPr>
          <w:rFonts w:cstheme="minorHAnsi"/>
        </w:rPr>
        <w:t xml:space="preserve">, </w:t>
      </w:r>
      <w:r w:rsidR="00A22A5D">
        <w:rPr>
          <w:rFonts w:cstheme="minorHAnsi"/>
        </w:rPr>
        <w:t>because of this, irregular spacing and difficult for weeding leads to poor performance of the crop and drastic reduction in the yield.  In genera</w:t>
      </w:r>
      <w:r w:rsidR="000460B8">
        <w:rPr>
          <w:rFonts w:cstheme="minorHAnsi"/>
        </w:rPr>
        <w:t>l assured rainfall is good for R</w:t>
      </w:r>
      <w:r w:rsidR="00A22A5D">
        <w:rPr>
          <w:rFonts w:cstheme="minorHAnsi"/>
        </w:rPr>
        <w:t xml:space="preserve">agi crop and in absence </w:t>
      </w:r>
      <w:r w:rsidR="001308FC">
        <w:rPr>
          <w:rFonts w:cstheme="minorHAnsi"/>
        </w:rPr>
        <w:t xml:space="preserve">one or two </w:t>
      </w:r>
      <w:r w:rsidR="00A22A5D">
        <w:rPr>
          <w:rFonts w:cstheme="minorHAnsi"/>
        </w:rPr>
        <w:t>protective irrigations gives good yield.</w:t>
      </w:r>
    </w:p>
    <w:p w:rsidR="00A22A5D" w:rsidRPr="000273E0" w:rsidRDefault="00A22A5D" w:rsidP="00A22A5D">
      <w:pPr>
        <w:spacing w:line="240" w:lineRule="auto"/>
        <w:jc w:val="both"/>
        <w:rPr>
          <w:rFonts w:cstheme="minorHAnsi"/>
        </w:rPr>
      </w:pPr>
      <w:r>
        <w:rPr>
          <w:rFonts w:cstheme="minorHAnsi"/>
        </w:rPr>
        <w:t xml:space="preserve">It is essential to bring awareness to the community on Guli Ragi (SRI method of Ragi Cultivation) </w:t>
      </w:r>
      <w:r w:rsidR="001308FC">
        <w:rPr>
          <w:rFonts w:cstheme="minorHAnsi"/>
        </w:rPr>
        <w:t xml:space="preserve">and compare with the conventional methods </w:t>
      </w:r>
      <w:r>
        <w:rPr>
          <w:rFonts w:cstheme="minorHAnsi"/>
        </w:rPr>
        <w:t>to get assured yield</w:t>
      </w:r>
      <w:r w:rsidR="001308FC">
        <w:rPr>
          <w:rFonts w:cstheme="minorHAnsi"/>
        </w:rPr>
        <w:t xml:space="preserve">. </w:t>
      </w:r>
      <w:r>
        <w:rPr>
          <w:rFonts w:cstheme="minorHAnsi"/>
        </w:rPr>
        <w:t xml:space="preserve">We covered organically growing of </w:t>
      </w:r>
      <w:r w:rsidR="000460B8">
        <w:rPr>
          <w:rFonts w:cstheme="minorHAnsi"/>
        </w:rPr>
        <w:t>Ragi and</w:t>
      </w:r>
      <w:r>
        <w:rPr>
          <w:rFonts w:cstheme="minorHAnsi"/>
        </w:rPr>
        <w:t xml:space="preserve"> chemical measures in the PoP as alternatives </w:t>
      </w:r>
      <w:r w:rsidR="000460B8">
        <w:rPr>
          <w:rFonts w:cstheme="minorHAnsi"/>
        </w:rPr>
        <w:t>and farmers</w:t>
      </w:r>
      <w:r>
        <w:rPr>
          <w:rFonts w:cstheme="minorHAnsi"/>
        </w:rPr>
        <w:t xml:space="preserve"> </w:t>
      </w:r>
      <w:r w:rsidR="000460B8">
        <w:rPr>
          <w:rFonts w:cstheme="minorHAnsi"/>
        </w:rPr>
        <w:t xml:space="preserve">can </w:t>
      </w:r>
      <w:r>
        <w:rPr>
          <w:rFonts w:cstheme="minorHAnsi"/>
        </w:rPr>
        <w:t>make choice.</w:t>
      </w:r>
    </w:p>
    <w:p w:rsidR="00615DAB" w:rsidRPr="000460B8" w:rsidRDefault="00A815C1" w:rsidP="000273E0">
      <w:pPr>
        <w:spacing w:line="240" w:lineRule="auto"/>
        <w:rPr>
          <w:rFonts w:cstheme="minorHAnsi"/>
          <w:b/>
          <w:sz w:val="24"/>
          <w:szCs w:val="24"/>
        </w:rPr>
      </w:pPr>
      <w:r w:rsidRPr="000460B8">
        <w:rPr>
          <w:rFonts w:cstheme="minorHAnsi"/>
          <w:b/>
          <w:sz w:val="24"/>
          <w:szCs w:val="24"/>
        </w:rPr>
        <w:t xml:space="preserve">Ragi cultivated </w:t>
      </w:r>
      <w:r w:rsidR="00615DAB" w:rsidRPr="000460B8">
        <w:rPr>
          <w:rFonts w:cstheme="minorHAnsi"/>
          <w:b/>
          <w:sz w:val="24"/>
          <w:szCs w:val="24"/>
        </w:rPr>
        <w:t>v</w:t>
      </w:r>
      <w:r w:rsidR="00975DCB" w:rsidRPr="000460B8">
        <w:rPr>
          <w:rFonts w:cstheme="minorHAnsi"/>
          <w:b/>
          <w:sz w:val="24"/>
          <w:szCs w:val="24"/>
        </w:rPr>
        <w:t>arieties recommended for the area</w:t>
      </w:r>
      <w:r w:rsidRPr="000460B8">
        <w:rPr>
          <w:rFonts w:cstheme="minorHAnsi"/>
          <w:b/>
          <w:sz w:val="24"/>
          <w:szCs w:val="24"/>
        </w:rPr>
        <w:t>:</w:t>
      </w:r>
    </w:p>
    <w:p w:rsidR="00975DCB" w:rsidRPr="000273E0" w:rsidRDefault="00615DAB" w:rsidP="000273E0">
      <w:pPr>
        <w:spacing w:line="240" w:lineRule="auto"/>
        <w:rPr>
          <w:rFonts w:cstheme="minorHAnsi"/>
          <w:b/>
        </w:rPr>
      </w:pPr>
      <w:r w:rsidRPr="000273E0">
        <w:rPr>
          <w:rFonts w:cstheme="minorHAnsi"/>
          <w:b/>
        </w:rPr>
        <w:t>During</w:t>
      </w:r>
      <w:r w:rsidR="00975DCB" w:rsidRPr="000273E0">
        <w:rPr>
          <w:rFonts w:cstheme="minorHAnsi"/>
          <w:b/>
        </w:rPr>
        <w:t xml:space="preserve"> Kharif Season (June Sowings) are </w:t>
      </w:r>
      <w:r w:rsidRPr="000273E0">
        <w:rPr>
          <w:rFonts w:cstheme="minorHAnsi"/>
          <w:b/>
        </w:rPr>
        <w:t>as follows;</w:t>
      </w:r>
    </w:p>
    <w:p w:rsidR="00975DCB" w:rsidRPr="000273E0" w:rsidRDefault="00975DCB" w:rsidP="000273E0">
      <w:pPr>
        <w:spacing w:line="240" w:lineRule="auto"/>
        <w:rPr>
          <w:rFonts w:cstheme="minorHAnsi"/>
        </w:rPr>
      </w:pPr>
      <w:r w:rsidRPr="000273E0">
        <w:rPr>
          <w:rFonts w:cstheme="minorHAnsi"/>
        </w:rPr>
        <w:t>Short duration (80-90 days) varieties</w:t>
      </w:r>
      <w:r w:rsidR="00615DAB" w:rsidRPr="000273E0">
        <w:rPr>
          <w:rFonts w:cstheme="minorHAnsi"/>
        </w:rPr>
        <w:t>:</w:t>
      </w:r>
      <w:r w:rsidRPr="000273E0">
        <w:rPr>
          <w:rFonts w:cstheme="minorHAnsi"/>
        </w:rPr>
        <w:t xml:space="preserve"> Maruti and Chamapavathi</w:t>
      </w:r>
    </w:p>
    <w:p w:rsidR="00975DCB" w:rsidRPr="000273E0" w:rsidRDefault="00975DCB" w:rsidP="000273E0">
      <w:pPr>
        <w:spacing w:line="240" w:lineRule="auto"/>
        <w:ind w:right="360"/>
        <w:rPr>
          <w:rFonts w:cstheme="minorHAnsi"/>
        </w:rPr>
      </w:pPr>
      <w:r w:rsidRPr="000273E0">
        <w:rPr>
          <w:rFonts w:cstheme="minorHAnsi"/>
        </w:rPr>
        <w:t xml:space="preserve">Medium duration (100-115 days) </w:t>
      </w:r>
      <w:r w:rsidR="00615DAB" w:rsidRPr="000273E0">
        <w:rPr>
          <w:rFonts w:cstheme="minorHAnsi"/>
        </w:rPr>
        <w:t>Varieties:</w:t>
      </w:r>
      <w:r w:rsidRPr="000273E0">
        <w:rPr>
          <w:rFonts w:cstheme="minorHAnsi"/>
        </w:rPr>
        <w:t xml:space="preserve"> Saptagiri, Bharathi, Godavari, Srichaitanya and Vakula</w:t>
      </w:r>
    </w:p>
    <w:p w:rsidR="00975DCB" w:rsidRPr="000273E0" w:rsidRDefault="00975DCB" w:rsidP="000273E0">
      <w:pPr>
        <w:spacing w:line="240" w:lineRule="auto"/>
        <w:ind w:right="360"/>
        <w:rPr>
          <w:rFonts w:cstheme="minorHAnsi"/>
          <w:b/>
          <w:bCs/>
        </w:rPr>
      </w:pPr>
      <w:r w:rsidRPr="000273E0">
        <w:rPr>
          <w:rFonts w:cstheme="minorHAnsi"/>
          <w:b/>
        </w:rPr>
        <w:t xml:space="preserve">During Rabi (Sep-Oct Sowing) : </w:t>
      </w:r>
    </w:p>
    <w:p w:rsidR="00975DCB" w:rsidRPr="000273E0" w:rsidRDefault="00975DCB" w:rsidP="000273E0">
      <w:pPr>
        <w:spacing w:line="240" w:lineRule="auto"/>
        <w:ind w:right="360"/>
        <w:rPr>
          <w:rFonts w:cstheme="minorHAnsi"/>
          <w:b/>
          <w:bCs/>
        </w:rPr>
      </w:pPr>
      <w:r w:rsidRPr="000273E0">
        <w:rPr>
          <w:rFonts w:cstheme="minorHAnsi"/>
        </w:rPr>
        <w:t xml:space="preserve">Short duration (80-90 days) </w:t>
      </w:r>
      <w:r w:rsidR="00615DAB" w:rsidRPr="000273E0">
        <w:rPr>
          <w:rFonts w:cstheme="minorHAnsi"/>
        </w:rPr>
        <w:t xml:space="preserve">Varieties: </w:t>
      </w:r>
      <w:r w:rsidRPr="000273E0">
        <w:rPr>
          <w:rFonts w:cstheme="minorHAnsi"/>
        </w:rPr>
        <w:t>Maruthi and Champavathi</w:t>
      </w:r>
    </w:p>
    <w:p w:rsidR="00975DCB" w:rsidRPr="000273E0" w:rsidRDefault="00975DCB" w:rsidP="000273E0">
      <w:pPr>
        <w:spacing w:line="240" w:lineRule="auto"/>
        <w:rPr>
          <w:rFonts w:cstheme="minorHAnsi"/>
        </w:rPr>
      </w:pPr>
      <w:r w:rsidRPr="000273E0">
        <w:rPr>
          <w:rFonts w:cstheme="minorHAnsi"/>
        </w:rPr>
        <w:t>Medium duration (100-115 days)</w:t>
      </w:r>
      <w:r w:rsidR="00615DAB" w:rsidRPr="000273E0">
        <w:rPr>
          <w:rFonts w:cstheme="minorHAnsi"/>
        </w:rPr>
        <w:t xml:space="preserve"> Varieties:</w:t>
      </w:r>
      <w:r w:rsidRPr="000273E0">
        <w:rPr>
          <w:rFonts w:cstheme="minorHAnsi"/>
        </w:rPr>
        <w:t xml:space="preserve"> Saptagiri, Bharathi, Godavari, Vakula and Hima (White ragi variety suitable for growing in Rabi season)  </w:t>
      </w:r>
    </w:p>
    <w:p w:rsidR="005A7667" w:rsidRPr="000273E0" w:rsidRDefault="005A7667" w:rsidP="000273E0">
      <w:pPr>
        <w:spacing w:line="240" w:lineRule="auto"/>
        <w:ind w:right="360"/>
        <w:rPr>
          <w:rFonts w:cstheme="minorHAnsi"/>
        </w:rPr>
      </w:pPr>
      <w:r w:rsidRPr="000273E0">
        <w:rPr>
          <w:rFonts w:cstheme="minorHAnsi"/>
        </w:rPr>
        <w:t>Varieties are Zonal Specific performance</w:t>
      </w:r>
    </w:p>
    <w:p w:rsidR="005A7667" w:rsidRPr="000273E0" w:rsidRDefault="005A7667" w:rsidP="000273E0">
      <w:pPr>
        <w:spacing w:line="240" w:lineRule="auto"/>
        <w:ind w:right="360"/>
        <w:rPr>
          <w:rFonts w:cstheme="minorHAnsi"/>
        </w:rPr>
      </w:pPr>
      <w:r w:rsidRPr="000273E0">
        <w:rPr>
          <w:rFonts w:cstheme="minorHAnsi"/>
          <w:b/>
        </w:rPr>
        <w:t>Coastal</w:t>
      </w:r>
      <w:r w:rsidR="00975DCB" w:rsidRPr="000273E0">
        <w:rPr>
          <w:rFonts w:cstheme="minorHAnsi"/>
          <w:b/>
        </w:rPr>
        <w:t xml:space="preserve"> districts</w:t>
      </w:r>
      <w:r w:rsidRPr="000273E0">
        <w:rPr>
          <w:rFonts w:cstheme="minorHAnsi"/>
          <w:b/>
        </w:rPr>
        <w:t>:</w:t>
      </w:r>
      <w:r w:rsidR="00975DCB" w:rsidRPr="000273E0">
        <w:rPr>
          <w:rFonts w:cstheme="minorHAnsi"/>
        </w:rPr>
        <w:t xml:space="preserve"> </w:t>
      </w:r>
      <w:r w:rsidRPr="000273E0">
        <w:rPr>
          <w:rFonts w:cstheme="minorHAnsi"/>
        </w:rPr>
        <w:t>Bharathi, Srichaitanya, Godavari</w:t>
      </w:r>
    </w:p>
    <w:p w:rsidR="005A7667" w:rsidRPr="000273E0" w:rsidRDefault="005A7667" w:rsidP="000273E0">
      <w:pPr>
        <w:spacing w:line="240" w:lineRule="auto"/>
        <w:ind w:right="360"/>
        <w:rPr>
          <w:rFonts w:cstheme="minorHAnsi"/>
        </w:rPr>
      </w:pPr>
      <w:r w:rsidRPr="000273E0">
        <w:rPr>
          <w:rFonts w:cstheme="minorHAnsi"/>
          <w:b/>
        </w:rPr>
        <w:t>Royal</w:t>
      </w:r>
      <w:r w:rsidR="000460B8">
        <w:rPr>
          <w:rFonts w:cstheme="minorHAnsi"/>
          <w:b/>
        </w:rPr>
        <w:t xml:space="preserve"> </w:t>
      </w:r>
      <w:r w:rsidRPr="000273E0">
        <w:rPr>
          <w:rFonts w:cstheme="minorHAnsi"/>
          <w:b/>
        </w:rPr>
        <w:t>Seema districts:</w:t>
      </w:r>
      <w:r w:rsidRPr="000273E0">
        <w:rPr>
          <w:rFonts w:cstheme="minorHAnsi"/>
        </w:rPr>
        <w:t xml:space="preserve"> Saptagiri</w:t>
      </w:r>
      <w:r w:rsidR="000460B8" w:rsidRPr="000273E0">
        <w:rPr>
          <w:rFonts w:cstheme="minorHAnsi"/>
        </w:rPr>
        <w:t>, Vakula</w:t>
      </w:r>
    </w:p>
    <w:p w:rsidR="000460B8" w:rsidRPr="000460B8" w:rsidRDefault="000460B8" w:rsidP="000273E0">
      <w:pPr>
        <w:spacing w:line="240" w:lineRule="auto"/>
        <w:rPr>
          <w:rFonts w:cstheme="minorHAnsi"/>
          <w:b/>
          <w:sz w:val="24"/>
          <w:szCs w:val="24"/>
        </w:rPr>
      </w:pPr>
      <w:r w:rsidRPr="000460B8">
        <w:rPr>
          <w:rFonts w:cstheme="minorHAnsi"/>
          <w:b/>
          <w:sz w:val="24"/>
          <w:szCs w:val="24"/>
        </w:rPr>
        <w:t xml:space="preserve">Land Preparation </w:t>
      </w:r>
    </w:p>
    <w:p w:rsidR="00975DCB" w:rsidRPr="000273E0" w:rsidRDefault="00615DAB" w:rsidP="000273E0">
      <w:pPr>
        <w:spacing w:line="240" w:lineRule="auto"/>
        <w:rPr>
          <w:rFonts w:cstheme="minorHAnsi"/>
        </w:rPr>
      </w:pPr>
      <w:r w:rsidRPr="000273E0">
        <w:rPr>
          <w:rFonts w:cstheme="minorHAnsi"/>
        </w:rPr>
        <w:t xml:space="preserve">One deep ploughing with mould board plough followed by ploughing with wooden plough twice in summer season. Before sowing, secondary tillage with cultivator to prepare smooth seed bed. Minor land smoothening before sowing helps in better </w:t>
      </w:r>
      <w:r w:rsidRPr="000273E0">
        <w:rPr>
          <w:rFonts w:cstheme="minorHAnsi"/>
          <w:i/>
          <w:iCs/>
        </w:rPr>
        <w:t>in situ</w:t>
      </w:r>
      <w:r w:rsidRPr="000273E0">
        <w:rPr>
          <w:rFonts w:cstheme="minorHAnsi"/>
        </w:rPr>
        <w:t xml:space="preserve"> moisture conservation.</w:t>
      </w:r>
    </w:p>
    <w:p w:rsidR="00615DAB" w:rsidRPr="000460B8" w:rsidRDefault="00615DAB" w:rsidP="000273E0">
      <w:pPr>
        <w:spacing w:line="240" w:lineRule="auto"/>
        <w:rPr>
          <w:rFonts w:cstheme="minorHAnsi"/>
          <w:b/>
          <w:sz w:val="24"/>
          <w:szCs w:val="24"/>
        </w:rPr>
      </w:pPr>
      <w:r w:rsidRPr="000460B8">
        <w:rPr>
          <w:rFonts w:cstheme="minorHAnsi"/>
          <w:b/>
          <w:sz w:val="24"/>
          <w:szCs w:val="24"/>
        </w:rPr>
        <w:t xml:space="preserve">Seed Treatment: </w:t>
      </w:r>
    </w:p>
    <w:p w:rsidR="00615DAB" w:rsidRPr="000273E0" w:rsidRDefault="00615DAB" w:rsidP="000273E0">
      <w:pPr>
        <w:spacing w:line="240" w:lineRule="auto"/>
        <w:rPr>
          <w:rFonts w:cstheme="minorHAnsi"/>
          <w:b/>
        </w:rPr>
      </w:pPr>
      <w:r w:rsidRPr="000273E0">
        <w:rPr>
          <w:rFonts w:cstheme="minorHAnsi"/>
          <w:b/>
        </w:rPr>
        <w:t>Organic</w:t>
      </w:r>
      <w:r w:rsidR="000460B8">
        <w:rPr>
          <w:rFonts w:cstheme="minorHAnsi"/>
          <w:b/>
        </w:rPr>
        <w:t xml:space="preserve"> </w:t>
      </w:r>
      <w:r w:rsidRPr="000273E0">
        <w:rPr>
          <w:rFonts w:cstheme="minorHAnsi"/>
          <w:b/>
        </w:rPr>
        <w:t xml:space="preserve">: </w:t>
      </w:r>
    </w:p>
    <w:p w:rsidR="00615DAB" w:rsidRPr="000273E0" w:rsidRDefault="00615DAB" w:rsidP="000273E0">
      <w:pPr>
        <w:spacing w:line="240" w:lineRule="auto"/>
        <w:rPr>
          <w:rFonts w:cstheme="minorHAnsi"/>
        </w:rPr>
      </w:pPr>
      <w:r w:rsidRPr="000273E0">
        <w:rPr>
          <w:rFonts w:cstheme="minorHAnsi"/>
        </w:rPr>
        <w:t>Use of Beejamrutham for seed treatment before sowing operation</w:t>
      </w:r>
    </w:p>
    <w:p w:rsidR="00615DAB" w:rsidRPr="000273E0" w:rsidRDefault="00071B65" w:rsidP="000273E0">
      <w:pPr>
        <w:spacing w:line="240" w:lineRule="auto"/>
        <w:rPr>
          <w:rFonts w:cstheme="minorHAnsi"/>
        </w:rPr>
      </w:pPr>
      <w:r w:rsidRPr="000273E0">
        <w:rPr>
          <w:rFonts w:cstheme="minorHAnsi"/>
        </w:rPr>
        <w:t>Also apply Trichoderma 5</w:t>
      </w:r>
      <w:r w:rsidR="00615DAB" w:rsidRPr="000273E0">
        <w:rPr>
          <w:rFonts w:cstheme="minorHAnsi"/>
        </w:rPr>
        <w:t xml:space="preserve">g/ Kg of seed for any fungal disease </w:t>
      </w:r>
    </w:p>
    <w:p w:rsidR="00615DAB" w:rsidRPr="000273E0" w:rsidRDefault="00615DAB" w:rsidP="000273E0">
      <w:pPr>
        <w:spacing w:line="240" w:lineRule="auto"/>
        <w:rPr>
          <w:rFonts w:cstheme="minorHAnsi"/>
        </w:rPr>
      </w:pPr>
      <w:r w:rsidRPr="000273E0">
        <w:rPr>
          <w:rFonts w:cstheme="minorHAnsi"/>
        </w:rPr>
        <w:t xml:space="preserve">Seed treatment </w:t>
      </w:r>
      <w:r w:rsidR="007E098C" w:rsidRPr="000273E0">
        <w:rPr>
          <w:rFonts w:cstheme="minorHAnsi"/>
        </w:rPr>
        <w:t>with Azospir</w:t>
      </w:r>
      <w:r w:rsidRPr="000273E0">
        <w:rPr>
          <w:rFonts w:cstheme="minorHAnsi"/>
        </w:rPr>
        <w:t xml:space="preserve">illum 2 </w:t>
      </w:r>
      <w:r w:rsidR="00071B65" w:rsidRPr="000273E0">
        <w:rPr>
          <w:rFonts w:cstheme="minorHAnsi"/>
        </w:rPr>
        <w:t>g-5 g/ Kg of seed would enhance atmospheric nitrogen fixing</w:t>
      </w:r>
    </w:p>
    <w:p w:rsidR="00071B65" w:rsidRPr="000273E0" w:rsidRDefault="000460B8" w:rsidP="000273E0">
      <w:pPr>
        <w:spacing w:line="240" w:lineRule="auto"/>
        <w:rPr>
          <w:rFonts w:cstheme="minorHAnsi"/>
        </w:rPr>
      </w:pPr>
      <w:r>
        <w:rPr>
          <w:rFonts w:cstheme="minorHAnsi"/>
          <w:b/>
        </w:rPr>
        <w:t>Chemical</w:t>
      </w:r>
      <w:r w:rsidR="00071B65" w:rsidRPr="000273E0">
        <w:rPr>
          <w:rFonts w:cstheme="minorHAnsi"/>
          <w:b/>
        </w:rPr>
        <w:t>:</w:t>
      </w:r>
      <w:r w:rsidR="00071B65" w:rsidRPr="000273E0">
        <w:rPr>
          <w:rFonts w:cstheme="minorHAnsi"/>
        </w:rPr>
        <w:t xml:space="preserve"> Treat the seed with Carbendazim @ 2 g or Mancozeb @ 3 g/kg seed.</w:t>
      </w:r>
    </w:p>
    <w:p w:rsidR="002C32F9" w:rsidRDefault="002C32F9" w:rsidP="000273E0">
      <w:pPr>
        <w:spacing w:line="240" w:lineRule="auto"/>
        <w:rPr>
          <w:rFonts w:cstheme="minorHAnsi"/>
          <w:b/>
          <w:sz w:val="24"/>
          <w:szCs w:val="24"/>
        </w:rPr>
      </w:pPr>
    </w:p>
    <w:p w:rsidR="00071B65" w:rsidRPr="000460B8" w:rsidRDefault="00071B65" w:rsidP="000273E0">
      <w:pPr>
        <w:spacing w:line="240" w:lineRule="auto"/>
        <w:rPr>
          <w:rFonts w:cstheme="minorHAnsi"/>
          <w:b/>
          <w:sz w:val="24"/>
          <w:szCs w:val="24"/>
        </w:rPr>
      </w:pPr>
      <w:bookmarkStart w:id="0" w:name="_GoBack"/>
      <w:bookmarkEnd w:id="0"/>
      <w:r w:rsidRPr="000460B8">
        <w:rPr>
          <w:rFonts w:cstheme="minorHAnsi"/>
          <w:b/>
          <w:sz w:val="24"/>
          <w:szCs w:val="24"/>
        </w:rPr>
        <w:lastRenderedPageBreak/>
        <w:t xml:space="preserve">Period of Sowing: </w:t>
      </w:r>
    </w:p>
    <w:p w:rsidR="00071B65" w:rsidRPr="000273E0" w:rsidRDefault="00071B65" w:rsidP="000273E0">
      <w:pPr>
        <w:spacing w:line="240" w:lineRule="auto"/>
        <w:rPr>
          <w:rFonts w:cstheme="minorHAnsi"/>
        </w:rPr>
      </w:pPr>
      <w:r w:rsidRPr="000273E0">
        <w:rPr>
          <w:rFonts w:cstheme="minorHAnsi"/>
          <w:b/>
        </w:rPr>
        <w:t xml:space="preserve">Kharif: </w:t>
      </w:r>
      <w:r w:rsidRPr="000273E0">
        <w:rPr>
          <w:rFonts w:cstheme="minorHAnsi"/>
        </w:rPr>
        <w:t>July to August</w:t>
      </w:r>
    </w:p>
    <w:p w:rsidR="00071B65" w:rsidRPr="000273E0" w:rsidRDefault="00071B65" w:rsidP="000273E0">
      <w:pPr>
        <w:spacing w:line="240" w:lineRule="auto"/>
        <w:rPr>
          <w:rFonts w:cstheme="minorHAnsi"/>
          <w:b/>
        </w:rPr>
      </w:pPr>
      <w:r w:rsidRPr="000273E0">
        <w:rPr>
          <w:rFonts w:cstheme="minorHAnsi"/>
          <w:b/>
        </w:rPr>
        <w:t xml:space="preserve">Rabi:  </w:t>
      </w:r>
      <w:r w:rsidRPr="000273E0">
        <w:rPr>
          <w:rFonts w:cstheme="minorHAnsi"/>
        </w:rPr>
        <w:t>November to December</w:t>
      </w:r>
      <w:r w:rsidRPr="000273E0">
        <w:rPr>
          <w:rFonts w:cstheme="minorHAnsi"/>
          <w:b/>
        </w:rPr>
        <w:t xml:space="preserve"> </w:t>
      </w:r>
    </w:p>
    <w:p w:rsidR="00F7358A" w:rsidRPr="000460B8" w:rsidRDefault="00071B65" w:rsidP="000273E0">
      <w:pPr>
        <w:spacing w:line="240" w:lineRule="auto"/>
        <w:ind w:right="360"/>
        <w:rPr>
          <w:rFonts w:cstheme="minorHAnsi"/>
          <w:b/>
          <w:sz w:val="24"/>
          <w:szCs w:val="24"/>
        </w:rPr>
      </w:pPr>
      <w:r w:rsidRPr="000460B8">
        <w:rPr>
          <w:rFonts w:cstheme="minorHAnsi"/>
          <w:b/>
          <w:sz w:val="24"/>
          <w:szCs w:val="24"/>
        </w:rPr>
        <w:t xml:space="preserve">Seed rate and </w:t>
      </w:r>
      <w:r w:rsidR="004A51C6" w:rsidRPr="000460B8">
        <w:rPr>
          <w:rFonts w:cstheme="minorHAnsi"/>
          <w:b/>
          <w:sz w:val="24"/>
          <w:szCs w:val="24"/>
        </w:rPr>
        <w:t>Spacing:</w:t>
      </w:r>
      <w:r w:rsidRPr="000460B8">
        <w:rPr>
          <w:rFonts w:cstheme="minorHAnsi"/>
          <w:b/>
          <w:sz w:val="24"/>
          <w:szCs w:val="24"/>
        </w:rPr>
        <w:t xml:space="preserve">  </w:t>
      </w:r>
    </w:p>
    <w:p w:rsidR="00F7358A" w:rsidRDefault="00F7358A" w:rsidP="000273E0">
      <w:pPr>
        <w:spacing w:line="240" w:lineRule="auto"/>
        <w:ind w:right="360"/>
        <w:rPr>
          <w:rFonts w:cstheme="minorHAnsi"/>
        </w:rPr>
      </w:pPr>
      <w:r w:rsidRPr="000460B8">
        <w:rPr>
          <w:rFonts w:cstheme="minorHAnsi"/>
          <w:b/>
        </w:rPr>
        <w:t>Conventional method of Sowing:</w:t>
      </w:r>
      <w:r w:rsidRPr="000273E0">
        <w:rPr>
          <w:rFonts w:cstheme="minorHAnsi"/>
        </w:rPr>
        <w:t xml:space="preserve"> 22.5 cm X10 cm</w:t>
      </w:r>
    </w:p>
    <w:p w:rsidR="000460B8" w:rsidRPr="000273E0" w:rsidRDefault="000460B8" w:rsidP="000460B8">
      <w:pPr>
        <w:spacing w:line="240" w:lineRule="auto"/>
        <w:ind w:right="360"/>
        <w:rPr>
          <w:rFonts w:cstheme="minorHAnsi"/>
        </w:rPr>
      </w:pPr>
      <w:r w:rsidRPr="000273E0">
        <w:rPr>
          <w:rFonts w:cstheme="minorHAnsi"/>
        </w:rPr>
        <w:t>5 kg/ha (For Raising nursery require 400m</w:t>
      </w:r>
      <w:r w:rsidRPr="000273E0">
        <w:rPr>
          <w:rFonts w:cstheme="minorHAnsi"/>
          <w:vertAlign w:val="superscript"/>
        </w:rPr>
        <w:t>2</w:t>
      </w:r>
      <w:r w:rsidRPr="000273E0">
        <w:rPr>
          <w:rFonts w:cstheme="minorHAnsi"/>
        </w:rPr>
        <w:t>area)</w:t>
      </w:r>
    </w:p>
    <w:p w:rsidR="00BC78C9" w:rsidRPr="000273E0" w:rsidRDefault="00431B2F" w:rsidP="000273E0">
      <w:pPr>
        <w:spacing w:line="240" w:lineRule="auto"/>
        <w:ind w:right="360"/>
        <w:rPr>
          <w:rFonts w:cstheme="minorHAnsi"/>
        </w:rPr>
      </w:pPr>
      <w:r w:rsidRPr="000460B8">
        <w:rPr>
          <w:rFonts w:cstheme="minorHAnsi"/>
          <w:b/>
        </w:rPr>
        <w:t>SRI  Method ( Guli  Ragi) :</w:t>
      </w:r>
      <w:r w:rsidRPr="000273E0">
        <w:rPr>
          <w:rFonts w:cstheme="minorHAnsi"/>
        </w:rPr>
        <w:t xml:space="preserve"> </w:t>
      </w:r>
      <w:r w:rsidR="00BC78C9" w:rsidRPr="000273E0">
        <w:rPr>
          <w:rFonts w:cstheme="minorHAnsi"/>
        </w:rPr>
        <w:t xml:space="preserve">10 cmx 10 cm , 18 cmx 18 cm and 30x30 cm  </w:t>
      </w:r>
    </w:p>
    <w:p w:rsidR="00431B2F" w:rsidRPr="000273E0" w:rsidRDefault="00431B2F" w:rsidP="000273E0">
      <w:pPr>
        <w:spacing w:line="240" w:lineRule="auto"/>
        <w:ind w:right="360"/>
        <w:rPr>
          <w:rFonts w:cstheme="minorHAnsi"/>
        </w:rPr>
      </w:pPr>
      <w:r w:rsidRPr="000273E0">
        <w:rPr>
          <w:rFonts w:cstheme="minorHAnsi"/>
        </w:rPr>
        <w:t>It depends on the type of soil and Soil fertility, if more the fertility spacing would be increased maximum of one feet.</w:t>
      </w:r>
    </w:p>
    <w:p w:rsidR="005B55ED" w:rsidRPr="000273E0" w:rsidRDefault="005B55ED" w:rsidP="000273E0">
      <w:pPr>
        <w:spacing w:line="240" w:lineRule="auto"/>
        <w:ind w:right="360"/>
        <w:jc w:val="both"/>
        <w:rPr>
          <w:rFonts w:cstheme="minorHAnsi"/>
        </w:rPr>
      </w:pPr>
      <w:r w:rsidRPr="000273E0">
        <w:rPr>
          <w:rFonts w:cstheme="minorHAnsi"/>
        </w:rPr>
        <w:t>These spacing can be marked by either intercultivators (Guntuka )  or marked rope can be used  for lining or use markers. The lines can be drawn from east to west and north to south</w:t>
      </w:r>
      <w:r w:rsidR="00325A2C">
        <w:rPr>
          <w:rFonts w:cstheme="minorHAnsi"/>
        </w:rPr>
        <w:t xml:space="preserve"> by Guntuka without blade</w:t>
      </w:r>
      <w:r w:rsidRPr="000273E0">
        <w:rPr>
          <w:rFonts w:cstheme="minorHAnsi"/>
        </w:rPr>
        <w:t xml:space="preserve">, where the </w:t>
      </w:r>
      <w:r w:rsidR="00325A2C" w:rsidRPr="000273E0">
        <w:rPr>
          <w:rFonts w:cstheme="minorHAnsi"/>
        </w:rPr>
        <w:t xml:space="preserve">point </w:t>
      </w:r>
      <w:r w:rsidR="00325A2C">
        <w:rPr>
          <w:rFonts w:cstheme="minorHAnsi"/>
        </w:rPr>
        <w:t>of</w:t>
      </w:r>
      <w:r w:rsidR="000460B8">
        <w:rPr>
          <w:rFonts w:cstheme="minorHAnsi"/>
        </w:rPr>
        <w:t xml:space="preserve"> </w:t>
      </w:r>
      <w:r w:rsidRPr="000273E0">
        <w:rPr>
          <w:rFonts w:cstheme="minorHAnsi"/>
        </w:rPr>
        <w:t xml:space="preserve">intersection lines must mark with placing handful quantity of compost or </w:t>
      </w:r>
      <w:r w:rsidR="00325A2C">
        <w:rPr>
          <w:rFonts w:cstheme="minorHAnsi"/>
        </w:rPr>
        <w:t>V</w:t>
      </w:r>
      <w:r w:rsidRPr="000273E0">
        <w:rPr>
          <w:rFonts w:cstheme="minorHAnsi"/>
        </w:rPr>
        <w:t>ermicompost.</w:t>
      </w:r>
      <w:r w:rsidR="00FC598B">
        <w:rPr>
          <w:rFonts w:cstheme="minorHAnsi"/>
        </w:rPr>
        <w:t xml:space="preserve"> Hence, it is easy to identify whie planting of seedlings as well application of nutrients.</w:t>
      </w:r>
    </w:p>
    <w:p w:rsidR="009F087E" w:rsidRDefault="00BC78C9" w:rsidP="000273E0">
      <w:pPr>
        <w:spacing w:line="240" w:lineRule="auto"/>
        <w:ind w:right="360"/>
        <w:rPr>
          <w:rFonts w:cstheme="minorHAnsi"/>
          <w:b/>
        </w:rPr>
      </w:pPr>
      <w:r w:rsidRPr="000273E0">
        <w:rPr>
          <w:rFonts w:cstheme="minorHAnsi"/>
          <w:b/>
        </w:rPr>
        <w:t>SRI method of Ragi Cultivation:</w:t>
      </w:r>
    </w:p>
    <w:p w:rsidR="002917FA" w:rsidRPr="000273E0" w:rsidRDefault="002917FA" w:rsidP="000273E0">
      <w:pPr>
        <w:spacing w:line="240" w:lineRule="auto"/>
        <w:ind w:right="360"/>
        <w:rPr>
          <w:rFonts w:cstheme="minorHAnsi"/>
          <w:b/>
        </w:rPr>
      </w:pPr>
    </w:p>
    <w:p w:rsidR="00491C3C" w:rsidRPr="00A815C1" w:rsidRDefault="00491C3C" w:rsidP="002917FA">
      <w:r w:rsidRPr="00A815C1">
        <w:t>It would be good to have raised bed of 4 ‘’ above the ground and would be helpful and easy to uproot the seedlings.</w:t>
      </w:r>
    </w:p>
    <w:p w:rsidR="001041D9" w:rsidRPr="00A815C1" w:rsidRDefault="00B82E64" w:rsidP="002917FA">
      <w:r w:rsidRPr="00A815C1">
        <w:t xml:space="preserve">Planting can be done in two raised nursery beds  </w:t>
      </w:r>
      <w:r w:rsidR="00FC598B">
        <w:t>per acre</w:t>
      </w:r>
    </w:p>
    <w:p w:rsidR="00D6258F" w:rsidRPr="00A815C1" w:rsidRDefault="00D6258F" w:rsidP="002917FA">
      <w:r w:rsidRPr="00A815C1">
        <w:t xml:space="preserve">500 g/ seed is sufficient for an acre to transplanting </w:t>
      </w:r>
    </w:p>
    <w:p w:rsidR="00D6258F" w:rsidRPr="00A815C1" w:rsidRDefault="00D6258F" w:rsidP="002917FA">
      <w:r w:rsidRPr="00A815C1">
        <w:t>40 square feet of nursery is enough to supply seedlings for one acre area planting</w:t>
      </w:r>
    </w:p>
    <w:p w:rsidR="00887540" w:rsidRPr="00A815C1" w:rsidRDefault="00887540" w:rsidP="002917FA">
      <w:r w:rsidRPr="00A815C1">
        <w:t>As per the previous section treated seed by Beej</w:t>
      </w:r>
      <w:r w:rsidR="00A815C1">
        <w:t>a</w:t>
      </w:r>
      <w:r w:rsidRPr="00A815C1">
        <w:t>mrutham and required quantity of seed mixed with sand and broad cast on the raised seed bed.</w:t>
      </w:r>
    </w:p>
    <w:p w:rsidR="00887540" w:rsidRDefault="00887540" w:rsidP="002917FA">
      <w:r w:rsidRPr="00A815C1">
        <w:t>After broadcasting of seed immediately they can sprinkle fine and well decomposed compost prepared by cattle dung.</w:t>
      </w:r>
    </w:p>
    <w:p w:rsidR="002917FA" w:rsidRDefault="00887540" w:rsidP="002917FA">
      <w:r w:rsidRPr="002917FA">
        <w:t xml:space="preserve">Once </w:t>
      </w:r>
      <w:r w:rsidR="001041D9" w:rsidRPr="002917FA">
        <w:t>seed germination started apply Druva Jeevamrutham on the seed bed would enhance the growth of seedlings</w:t>
      </w:r>
      <w:r w:rsidR="002917FA" w:rsidRPr="002917FA">
        <w:t xml:space="preserve"> W</w:t>
      </w:r>
      <w:r w:rsidR="002917FA" w:rsidRPr="000273E0">
        <w:t xml:space="preserve">atering can be done either through Rose cane or small </w:t>
      </w:r>
      <w:r w:rsidR="002917FA">
        <w:t>furrow</w:t>
      </w:r>
      <w:r w:rsidR="002917FA" w:rsidRPr="000273E0">
        <w:t xml:space="preserve"> surrounding bed</w:t>
      </w:r>
      <w:r w:rsidR="002917FA">
        <w:t xml:space="preserve"> by irrigation where sufficient quantity of water available in the field.</w:t>
      </w:r>
    </w:p>
    <w:p w:rsidR="002917FA" w:rsidRDefault="002917FA" w:rsidP="002917FA">
      <w:r w:rsidRPr="000273E0">
        <w:t xml:space="preserve">Planting of Ragi Seedlings </w:t>
      </w:r>
    </w:p>
    <w:p w:rsidR="002917FA" w:rsidRPr="000273E0" w:rsidRDefault="002917FA" w:rsidP="002917FA">
      <w:pPr>
        <w:rPr>
          <w:rFonts w:cstheme="minorHAnsi"/>
          <w:b/>
        </w:rPr>
      </w:pPr>
      <w:r>
        <w:t xml:space="preserve">Note: </w:t>
      </w:r>
      <w:r w:rsidRPr="000273E0">
        <w:t>(Separate package of practices for SRI (Guli Ragi) will be written in local language)</w:t>
      </w:r>
    </w:p>
    <w:p w:rsidR="004A51C6" w:rsidRPr="00FC598B" w:rsidRDefault="002917FA" w:rsidP="000273E0">
      <w:pPr>
        <w:pStyle w:val="Heading2"/>
        <w:spacing w:line="240" w:lineRule="auto"/>
        <w:rPr>
          <w:rFonts w:asciiTheme="minorHAnsi" w:hAnsiTheme="minorHAnsi" w:cstheme="minorHAnsi"/>
          <w:b/>
          <w:color w:val="auto"/>
          <w:sz w:val="24"/>
          <w:szCs w:val="24"/>
        </w:rPr>
      </w:pPr>
      <w:r>
        <w:rPr>
          <w:rFonts w:asciiTheme="minorHAnsi" w:hAnsiTheme="minorHAnsi" w:cstheme="minorHAnsi"/>
          <w:b/>
          <w:color w:val="auto"/>
          <w:sz w:val="24"/>
          <w:szCs w:val="24"/>
        </w:rPr>
        <w:t>N</w:t>
      </w:r>
      <w:r w:rsidR="004A51C6" w:rsidRPr="00FC598B">
        <w:rPr>
          <w:rFonts w:asciiTheme="minorHAnsi" w:hAnsiTheme="minorHAnsi" w:cstheme="minorHAnsi"/>
          <w:b/>
          <w:color w:val="auto"/>
          <w:sz w:val="24"/>
          <w:szCs w:val="24"/>
        </w:rPr>
        <w:t>utrient Management</w:t>
      </w:r>
      <w:r w:rsidR="00BC78C9" w:rsidRPr="00FC598B">
        <w:rPr>
          <w:rFonts w:asciiTheme="minorHAnsi" w:hAnsiTheme="minorHAnsi" w:cstheme="minorHAnsi"/>
          <w:b/>
          <w:color w:val="auto"/>
          <w:sz w:val="24"/>
          <w:szCs w:val="24"/>
        </w:rPr>
        <w:t xml:space="preserve"> in Main Field: </w:t>
      </w:r>
      <w:r w:rsidR="004A51C6" w:rsidRPr="00FC598B">
        <w:rPr>
          <w:rFonts w:asciiTheme="minorHAnsi" w:hAnsiTheme="minorHAnsi" w:cstheme="minorHAnsi"/>
          <w:b/>
          <w:color w:val="auto"/>
          <w:sz w:val="24"/>
          <w:szCs w:val="24"/>
        </w:rPr>
        <w:t xml:space="preserve"> </w:t>
      </w:r>
    </w:p>
    <w:p w:rsidR="004A51C6" w:rsidRPr="000273E0" w:rsidRDefault="004A51C6" w:rsidP="000273E0">
      <w:pPr>
        <w:pStyle w:val="Heading2"/>
        <w:spacing w:line="240" w:lineRule="auto"/>
        <w:rPr>
          <w:rFonts w:asciiTheme="minorHAnsi" w:hAnsiTheme="minorHAnsi" w:cstheme="minorHAnsi"/>
          <w:color w:val="auto"/>
          <w:sz w:val="22"/>
          <w:szCs w:val="22"/>
        </w:rPr>
      </w:pPr>
      <w:r w:rsidRPr="00FC598B">
        <w:rPr>
          <w:rFonts w:asciiTheme="minorHAnsi" w:hAnsiTheme="minorHAnsi" w:cstheme="minorHAnsi"/>
          <w:b/>
          <w:color w:val="auto"/>
          <w:sz w:val="22"/>
          <w:szCs w:val="22"/>
        </w:rPr>
        <w:t xml:space="preserve">The quantity </w:t>
      </w:r>
      <w:r w:rsidR="00FC598B" w:rsidRPr="00FC598B">
        <w:rPr>
          <w:rFonts w:asciiTheme="minorHAnsi" w:hAnsiTheme="minorHAnsi" w:cstheme="minorHAnsi"/>
          <w:b/>
          <w:color w:val="auto"/>
          <w:sz w:val="22"/>
          <w:szCs w:val="22"/>
        </w:rPr>
        <w:t>required for</w:t>
      </w:r>
      <w:r w:rsidRPr="00FC598B">
        <w:rPr>
          <w:rFonts w:asciiTheme="minorHAnsi" w:hAnsiTheme="minorHAnsi" w:cstheme="minorHAnsi"/>
          <w:b/>
          <w:color w:val="auto"/>
          <w:sz w:val="22"/>
          <w:szCs w:val="22"/>
        </w:rPr>
        <w:t xml:space="preserve"> Ragi cultivation: </w:t>
      </w:r>
      <w:r w:rsidRPr="000273E0">
        <w:rPr>
          <w:rFonts w:asciiTheme="minorHAnsi" w:hAnsiTheme="minorHAnsi" w:cstheme="minorHAnsi"/>
          <w:color w:val="auto"/>
          <w:sz w:val="22"/>
          <w:szCs w:val="22"/>
        </w:rPr>
        <w:t>60 N</w:t>
      </w:r>
      <w:r w:rsidR="00D6258F" w:rsidRPr="000273E0">
        <w:rPr>
          <w:rFonts w:asciiTheme="minorHAnsi" w:hAnsiTheme="minorHAnsi" w:cstheme="minorHAnsi"/>
          <w:color w:val="auto"/>
          <w:sz w:val="22"/>
          <w:szCs w:val="22"/>
        </w:rPr>
        <w:t>: 40</w:t>
      </w:r>
      <w:r w:rsidRPr="000273E0">
        <w:rPr>
          <w:rFonts w:asciiTheme="minorHAnsi" w:hAnsiTheme="minorHAnsi" w:cstheme="minorHAnsi"/>
          <w:color w:val="auto"/>
          <w:sz w:val="22"/>
          <w:szCs w:val="22"/>
        </w:rPr>
        <w:t xml:space="preserve"> P</w:t>
      </w:r>
      <w:r w:rsidR="00D6258F" w:rsidRPr="000273E0">
        <w:rPr>
          <w:rFonts w:asciiTheme="minorHAnsi" w:hAnsiTheme="minorHAnsi" w:cstheme="minorHAnsi"/>
          <w:color w:val="auto"/>
          <w:sz w:val="22"/>
          <w:szCs w:val="22"/>
        </w:rPr>
        <w:t>: 30K</w:t>
      </w:r>
    </w:p>
    <w:p w:rsidR="004A51C6" w:rsidRPr="000273E0" w:rsidRDefault="004A51C6" w:rsidP="000273E0">
      <w:pPr>
        <w:pStyle w:val="Heading2"/>
        <w:spacing w:line="240" w:lineRule="auto"/>
        <w:rPr>
          <w:rFonts w:asciiTheme="minorHAnsi" w:hAnsiTheme="minorHAnsi" w:cstheme="minorHAnsi"/>
          <w:color w:val="auto"/>
          <w:sz w:val="22"/>
          <w:szCs w:val="22"/>
        </w:rPr>
      </w:pPr>
      <w:r w:rsidRPr="000273E0">
        <w:rPr>
          <w:rFonts w:asciiTheme="minorHAnsi" w:hAnsiTheme="minorHAnsi" w:cstheme="minorHAnsi"/>
          <w:color w:val="auto"/>
          <w:sz w:val="22"/>
          <w:szCs w:val="22"/>
        </w:rPr>
        <w:t>Based on the soil testing results and availability of nutrients present in the soil</w:t>
      </w:r>
      <w:r w:rsidR="00FC598B">
        <w:rPr>
          <w:rFonts w:asciiTheme="minorHAnsi" w:hAnsiTheme="minorHAnsi" w:cstheme="minorHAnsi"/>
          <w:color w:val="auto"/>
          <w:sz w:val="22"/>
          <w:szCs w:val="22"/>
        </w:rPr>
        <w:t>, it</w:t>
      </w:r>
      <w:r w:rsidR="00A815C1">
        <w:rPr>
          <w:rFonts w:asciiTheme="minorHAnsi" w:hAnsiTheme="minorHAnsi" w:cstheme="minorHAnsi"/>
          <w:color w:val="auto"/>
          <w:sz w:val="22"/>
          <w:szCs w:val="22"/>
        </w:rPr>
        <w:t xml:space="preserve"> </w:t>
      </w:r>
      <w:r w:rsidRPr="000273E0">
        <w:rPr>
          <w:rFonts w:asciiTheme="minorHAnsi" w:hAnsiTheme="minorHAnsi" w:cstheme="minorHAnsi"/>
          <w:color w:val="auto"/>
          <w:sz w:val="22"/>
          <w:szCs w:val="22"/>
        </w:rPr>
        <w:t xml:space="preserve">can be </w:t>
      </w:r>
      <w:r w:rsidR="00A815C1" w:rsidRPr="000273E0">
        <w:rPr>
          <w:rFonts w:asciiTheme="minorHAnsi" w:hAnsiTheme="minorHAnsi" w:cstheme="minorHAnsi"/>
          <w:color w:val="auto"/>
          <w:sz w:val="22"/>
          <w:szCs w:val="22"/>
        </w:rPr>
        <w:t xml:space="preserve">applied </w:t>
      </w:r>
      <w:r w:rsidR="00A815C1">
        <w:rPr>
          <w:rFonts w:asciiTheme="minorHAnsi" w:hAnsiTheme="minorHAnsi" w:cstheme="minorHAnsi"/>
          <w:color w:val="auto"/>
          <w:sz w:val="22"/>
          <w:szCs w:val="22"/>
        </w:rPr>
        <w:t xml:space="preserve">by </w:t>
      </w:r>
      <w:r w:rsidRPr="000273E0">
        <w:rPr>
          <w:rFonts w:asciiTheme="minorHAnsi" w:hAnsiTheme="minorHAnsi" w:cstheme="minorHAnsi"/>
          <w:color w:val="auto"/>
          <w:sz w:val="22"/>
          <w:szCs w:val="22"/>
        </w:rPr>
        <w:t xml:space="preserve">either organic </w:t>
      </w:r>
      <w:r w:rsidR="00FC598B">
        <w:rPr>
          <w:rFonts w:asciiTheme="minorHAnsi" w:hAnsiTheme="minorHAnsi" w:cstheme="minorHAnsi"/>
          <w:color w:val="auto"/>
          <w:sz w:val="22"/>
          <w:szCs w:val="22"/>
        </w:rPr>
        <w:t xml:space="preserve">or </w:t>
      </w:r>
      <w:r w:rsidRPr="000273E0">
        <w:rPr>
          <w:rFonts w:asciiTheme="minorHAnsi" w:hAnsiTheme="minorHAnsi" w:cstheme="minorHAnsi"/>
          <w:color w:val="auto"/>
          <w:sz w:val="22"/>
          <w:szCs w:val="22"/>
        </w:rPr>
        <w:t>synthetic fertilizer:</w:t>
      </w:r>
    </w:p>
    <w:p w:rsidR="004A51C6" w:rsidRPr="000273E0" w:rsidRDefault="004A51C6" w:rsidP="000273E0">
      <w:pPr>
        <w:pStyle w:val="Heading2"/>
        <w:spacing w:line="240" w:lineRule="auto"/>
        <w:rPr>
          <w:rFonts w:asciiTheme="minorHAnsi" w:hAnsiTheme="minorHAnsi" w:cstheme="minorHAnsi"/>
          <w:b/>
          <w:color w:val="auto"/>
          <w:sz w:val="22"/>
          <w:szCs w:val="22"/>
        </w:rPr>
      </w:pPr>
      <w:r w:rsidRPr="000273E0">
        <w:rPr>
          <w:rFonts w:asciiTheme="minorHAnsi" w:hAnsiTheme="minorHAnsi" w:cstheme="minorHAnsi"/>
          <w:b/>
          <w:color w:val="auto"/>
          <w:sz w:val="22"/>
          <w:szCs w:val="22"/>
        </w:rPr>
        <w:t xml:space="preserve">Organic means: </w:t>
      </w:r>
    </w:p>
    <w:p w:rsidR="004A51C6" w:rsidRPr="000273E0" w:rsidRDefault="004A51C6" w:rsidP="000273E0">
      <w:pPr>
        <w:pStyle w:val="Heading2"/>
        <w:spacing w:line="240" w:lineRule="auto"/>
        <w:rPr>
          <w:rFonts w:asciiTheme="minorHAnsi" w:hAnsiTheme="minorHAnsi" w:cstheme="minorHAnsi"/>
          <w:color w:val="auto"/>
          <w:sz w:val="22"/>
          <w:szCs w:val="22"/>
        </w:rPr>
      </w:pPr>
      <w:r w:rsidRPr="000273E0">
        <w:rPr>
          <w:rFonts w:asciiTheme="minorHAnsi" w:hAnsiTheme="minorHAnsi" w:cstheme="minorHAnsi"/>
          <w:color w:val="auto"/>
          <w:sz w:val="22"/>
          <w:szCs w:val="22"/>
        </w:rPr>
        <w:t xml:space="preserve">Application of FYM/ </w:t>
      </w:r>
      <w:r w:rsidR="004A0F56" w:rsidRPr="000273E0">
        <w:rPr>
          <w:rFonts w:asciiTheme="minorHAnsi" w:hAnsiTheme="minorHAnsi" w:cstheme="minorHAnsi"/>
          <w:color w:val="auto"/>
          <w:sz w:val="22"/>
          <w:szCs w:val="22"/>
        </w:rPr>
        <w:t>Compost:</w:t>
      </w:r>
      <w:r w:rsidRPr="000273E0">
        <w:rPr>
          <w:rFonts w:asciiTheme="minorHAnsi" w:hAnsiTheme="minorHAnsi" w:cstheme="minorHAnsi"/>
          <w:color w:val="auto"/>
          <w:sz w:val="22"/>
          <w:szCs w:val="22"/>
        </w:rPr>
        <w:t xml:space="preserve"> 5 tons per ha and no harm in </w:t>
      </w:r>
      <w:r w:rsidR="00FC598B">
        <w:rPr>
          <w:rFonts w:asciiTheme="minorHAnsi" w:hAnsiTheme="minorHAnsi" w:cstheme="minorHAnsi"/>
          <w:color w:val="auto"/>
          <w:sz w:val="22"/>
          <w:szCs w:val="22"/>
        </w:rPr>
        <w:t xml:space="preserve">applying </w:t>
      </w:r>
      <w:r w:rsidRPr="000273E0">
        <w:rPr>
          <w:rFonts w:asciiTheme="minorHAnsi" w:hAnsiTheme="minorHAnsi" w:cstheme="minorHAnsi"/>
          <w:color w:val="auto"/>
          <w:sz w:val="22"/>
          <w:szCs w:val="22"/>
        </w:rPr>
        <w:t xml:space="preserve">excess </w:t>
      </w:r>
      <w:r w:rsidR="004A0F56" w:rsidRPr="000273E0">
        <w:rPr>
          <w:rFonts w:asciiTheme="minorHAnsi" w:hAnsiTheme="minorHAnsi" w:cstheme="minorHAnsi"/>
          <w:color w:val="auto"/>
          <w:sz w:val="22"/>
          <w:szCs w:val="22"/>
        </w:rPr>
        <w:t xml:space="preserve">quantity </w:t>
      </w:r>
      <w:r w:rsidRPr="000273E0">
        <w:rPr>
          <w:rFonts w:asciiTheme="minorHAnsi" w:hAnsiTheme="minorHAnsi" w:cstheme="minorHAnsi"/>
          <w:color w:val="auto"/>
          <w:sz w:val="22"/>
          <w:szCs w:val="22"/>
        </w:rPr>
        <w:t>of organic manure</w:t>
      </w:r>
      <w:r w:rsidR="004A0F56" w:rsidRPr="000273E0">
        <w:rPr>
          <w:rFonts w:asciiTheme="minorHAnsi" w:hAnsiTheme="minorHAnsi" w:cstheme="minorHAnsi"/>
          <w:color w:val="auto"/>
          <w:sz w:val="22"/>
          <w:szCs w:val="22"/>
        </w:rPr>
        <w:t xml:space="preserve">, it depends </w:t>
      </w:r>
      <w:r w:rsidRPr="000273E0">
        <w:rPr>
          <w:rFonts w:asciiTheme="minorHAnsi" w:hAnsiTheme="minorHAnsi" w:cstheme="minorHAnsi"/>
          <w:color w:val="auto"/>
          <w:sz w:val="22"/>
          <w:szCs w:val="22"/>
        </w:rPr>
        <w:t xml:space="preserve">on the availability and organic manure </w:t>
      </w:r>
      <w:r w:rsidR="004A0F56" w:rsidRPr="000273E0">
        <w:rPr>
          <w:rFonts w:asciiTheme="minorHAnsi" w:hAnsiTheme="minorHAnsi" w:cstheme="minorHAnsi"/>
          <w:color w:val="auto"/>
          <w:sz w:val="22"/>
          <w:szCs w:val="22"/>
        </w:rPr>
        <w:t xml:space="preserve">by </w:t>
      </w:r>
      <w:r w:rsidRPr="000273E0">
        <w:rPr>
          <w:rFonts w:asciiTheme="minorHAnsi" w:hAnsiTheme="minorHAnsi" w:cstheme="minorHAnsi"/>
          <w:color w:val="auto"/>
          <w:sz w:val="22"/>
          <w:szCs w:val="22"/>
        </w:rPr>
        <w:t>compost pit.</w:t>
      </w:r>
    </w:p>
    <w:p w:rsidR="004A51C6" w:rsidRPr="000273E0" w:rsidRDefault="00FC598B" w:rsidP="000273E0">
      <w:pPr>
        <w:pStyle w:val="Heading2"/>
        <w:spacing w:line="240" w:lineRule="auto"/>
        <w:rPr>
          <w:rFonts w:asciiTheme="minorHAnsi" w:hAnsiTheme="minorHAnsi" w:cstheme="minorHAnsi"/>
          <w:color w:val="auto"/>
          <w:sz w:val="22"/>
          <w:szCs w:val="22"/>
        </w:rPr>
      </w:pPr>
      <w:r>
        <w:rPr>
          <w:rFonts w:asciiTheme="minorHAnsi" w:hAnsiTheme="minorHAnsi" w:cstheme="minorHAnsi"/>
          <w:color w:val="auto"/>
          <w:sz w:val="22"/>
          <w:szCs w:val="22"/>
        </w:rPr>
        <w:t>Tank s</w:t>
      </w:r>
      <w:r w:rsidR="004A51C6" w:rsidRPr="000273E0">
        <w:rPr>
          <w:rFonts w:asciiTheme="minorHAnsi" w:hAnsiTheme="minorHAnsi" w:cstheme="minorHAnsi"/>
          <w:color w:val="auto"/>
          <w:sz w:val="22"/>
          <w:szCs w:val="22"/>
        </w:rPr>
        <w:t xml:space="preserve">ilt application </w:t>
      </w:r>
      <w:r w:rsidR="004A0F56" w:rsidRPr="000273E0">
        <w:rPr>
          <w:rFonts w:asciiTheme="minorHAnsi" w:hAnsiTheme="minorHAnsi" w:cstheme="minorHAnsi"/>
          <w:color w:val="auto"/>
          <w:sz w:val="22"/>
          <w:szCs w:val="22"/>
        </w:rPr>
        <w:t>10</w:t>
      </w:r>
      <w:r w:rsidR="004A51C6" w:rsidRPr="000273E0">
        <w:rPr>
          <w:rFonts w:asciiTheme="minorHAnsi" w:hAnsiTheme="minorHAnsi" w:cstheme="minorHAnsi"/>
          <w:color w:val="auto"/>
          <w:sz w:val="22"/>
          <w:szCs w:val="22"/>
        </w:rPr>
        <w:t xml:space="preserve"> tractor load</w:t>
      </w:r>
      <w:r w:rsidR="004A0F56" w:rsidRPr="000273E0">
        <w:rPr>
          <w:rFonts w:asciiTheme="minorHAnsi" w:hAnsiTheme="minorHAnsi" w:cstheme="minorHAnsi"/>
          <w:color w:val="auto"/>
          <w:sz w:val="22"/>
          <w:szCs w:val="22"/>
        </w:rPr>
        <w:t>s per acre</w:t>
      </w:r>
      <w:r w:rsidR="004A51C6" w:rsidRPr="000273E0">
        <w:rPr>
          <w:rFonts w:asciiTheme="minorHAnsi" w:hAnsiTheme="minorHAnsi" w:cstheme="minorHAnsi"/>
          <w:color w:val="auto"/>
          <w:sz w:val="22"/>
          <w:szCs w:val="22"/>
        </w:rPr>
        <w:t xml:space="preserve"> after testing from the soil </w:t>
      </w:r>
      <w:r>
        <w:rPr>
          <w:rFonts w:asciiTheme="minorHAnsi" w:hAnsiTheme="minorHAnsi" w:cstheme="minorHAnsi"/>
          <w:color w:val="auto"/>
          <w:sz w:val="22"/>
          <w:szCs w:val="22"/>
        </w:rPr>
        <w:t xml:space="preserve">testing </w:t>
      </w:r>
      <w:r w:rsidR="004A51C6" w:rsidRPr="000273E0">
        <w:rPr>
          <w:rFonts w:asciiTheme="minorHAnsi" w:hAnsiTheme="minorHAnsi" w:cstheme="minorHAnsi"/>
          <w:color w:val="auto"/>
          <w:sz w:val="22"/>
          <w:szCs w:val="22"/>
        </w:rPr>
        <w:t>lab</w:t>
      </w:r>
      <w:r w:rsidR="004A0F56" w:rsidRPr="000273E0">
        <w:rPr>
          <w:rFonts w:asciiTheme="minorHAnsi" w:hAnsiTheme="minorHAnsi" w:cstheme="minorHAnsi"/>
          <w:color w:val="auto"/>
          <w:sz w:val="22"/>
          <w:szCs w:val="22"/>
        </w:rPr>
        <w:t xml:space="preserve">oratory </w:t>
      </w:r>
      <w:r w:rsidR="004A51C6" w:rsidRPr="000273E0">
        <w:rPr>
          <w:rFonts w:asciiTheme="minorHAnsi" w:hAnsiTheme="minorHAnsi" w:cstheme="minorHAnsi"/>
          <w:color w:val="auto"/>
          <w:sz w:val="22"/>
          <w:szCs w:val="22"/>
        </w:rPr>
        <w:t xml:space="preserve"> </w:t>
      </w:r>
    </w:p>
    <w:p w:rsidR="004A51C6" w:rsidRPr="000273E0" w:rsidRDefault="004A51C6" w:rsidP="000273E0">
      <w:pPr>
        <w:pStyle w:val="Heading2"/>
        <w:spacing w:line="240" w:lineRule="auto"/>
        <w:rPr>
          <w:rFonts w:asciiTheme="minorHAnsi" w:hAnsiTheme="minorHAnsi" w:cstheme="minorHAnsi"/>
          <w:color w:val="auto"/>
          <w:sz w:val="22"/>
          <w:szCs w:val="22"/>
        </w:rPr>
      </w:pPr>
      <w:r w:rsidRPr="000273E0">
        <w:rPr>
          <w:rFonts w:asciiTheme="minorHAnsi" w:hAnsiTheme="minorHAnsi" w:cstheme="minorHAnsi"/>
          <w:color w:val="auto"/>
          <w:sz w:val="22"/>
          <w:szCs w:val="22"/>
        </w:rPr>
        <w:t>Application of Azospirillum 1 kg per ha by mixing with well decomposed compost and Spr</w:t>
      </w:r>
      <w:r w:rsidR="004A0F56" w:rsidRPr="000273E0">
        <w:rPr>
          <w:rFonts w:asciiTheme="minorHAnsi" w:hAnsiTheme="minorHAnsi" w:cstheme="minorHAnsi"/>
          <w:color w:val="auto"/>
          <w:sz w:val="22"/>
          <w:szCs w:val="22"/>
        </w:rPr>
        <w:t xml:space="preserve">ead along the line of sowing or all over the plot </w:t>
      </w:r>
    </w:p>
    <w:p w:rsidR="004A0F56" w:rsidRPr="000273E0" w:rsidRDefault="004A0F56" w:rsidP="000273E0">
      <w:pPr>
        <w:pStyle w:val="Heading2"/>
        <w:spacing w:line="240" w:lineRule="auto"/>
        <w:rPr>
          <w:rFonts w:asciiTheme="minorHAnsi" w:hAnsiTheme="minorHAnsi" w:cstheme="minorHAnsi"/>
          <w:color w:val="auto"/>
          <w:sz w:val="22"/>
          <w:szCs w:val="22"/>
        </w:rPr>
      </w:pPr>
      <w:r w:rsidRPr="000273E0">
        <w:rPr>
          <w:rFonts w:asciiTheme="minorHAnsi" w:hAnsiTheme="minorHAnsi" w:cstheme="minorHAnsi"/>
          <w:color w:val="auto"/>
          <w:sz w:val="22"/>
          <w:szCs w:val="22"/>
        </w:rPr>
        <w:t>Use of Ghana jeevamrutham 1 quintal per acre before sowing operation</w:t>
      </w:r>
    </w:p>
    <w:p w:rsidR="004A0F56" w:rsidRPr="000273E0" w:rsidRDefault="004A0F56" w:rsidP="000273E0">
      <w:pPr>
        <w:pStyle w:val="Heading2"/>
        <w:spacing w:line="240" w:lineRule="auto"/>
        <w:rPr>
          <w:rFonts w:asciiTheme="minorHAnsi" w:hAnsiTheme="minorHAnsi" w:cstheme="minorHAnsi"/>
          <w:color w:val="auto"/>
          <w:sz w:val="22"/>
          <w:szCs w:val="22"/>
        </w:rPr>
      </w:pPr>
      <w:r w:rsidRPr="000273E0">
        <w:rPr>
          <w:rFonts w:asciiTheme="minorHAnsi" w:hAnsiTheme="minorHAnsi" w:cstheme="minorHAnsi"/>
          <w:color w:val="auto"/>
          <w:sz w:val="22"/>
          <w:szCs w:val="22"/>
        </w:rPr>
        <w:t xml:space="preserve">Once in a fortnight spray </w:t>
      </w:r>
      <w:r w:rsidR="000273E0" w:rsidRPr="000273E0">
        <w:rPr>
          <w:rFonts w:asciiTheme="minorHAnsi" w:hAnsiTheme="minorHAnsi" w:cstheme="minorHAnsi"/>
          <w:color w:val="auto"/>
          <w:sz w:val="22"/>
          <w:szCs w:val="22"/>
        </w:rPr>
        <w:t>Jeevamrutham solutions</w:t>
      </w:r>
      <w:r w:rsidRPr="000273E0">
        <w:rPr>
          <w:rFonts w:asciiTheme="minorHAnsi" w:hAnsiTheme="minorHAnsi" w:cstheme="minorHAnsi"/>
          <w:color w:val="auto"/>
          <w:sz w:val="22"/>
          <w:szCs w:val="22"/>
        </w:rPr>
        <w:t xml:space="preserve"> </w:t>
      </w:r>
    </w:p>
    <w:p w:rsidR="004A0F56" w:rsidRPr="000273E0" w:rsidRDefault="004A0F56" w:rsidP="000273E0">
      <w:pPr>
        <w:pStyle w:val="Heading2"/>
        <w:spacing w:line="240" w:lineRule="auto"/>
        <w:rPr>
          <w:rFonts w:asciiTheme="minorHAnsi" w:hAnsiTheme="minorHAnsi" w:cstheme="minorHAnsi"/>
          <w:color w:val="auto"/>
          <w:sz w:val="22"/>
          <w:szCs w:val="22"/>
        </w:rPr>
      </w:pPr>
      <w:r w:rsidRPr="000273E0">
        <w:rPr>
          <w:rFonts w:asciiTheme="minorHAnsi" w:hAnsiTheme="minorHAnsi" w:cstheme="minorHAnsi"/>
          <w:color w:val="auto"/>
          <w:sz w:val="22"/>
          <w:szCs w:val="22"/>
        </w:rPr>
        <w:t xml:space="preserve">If disease occurs go for spraying of </w:t>
      </w:r>
      <w:r w:rsidR="000273E0" w:rsidRPr="000273E0">
        <w:rPr>
          <w:rFonts w:asciiTheme="minorHAnsi" w:hAnsiTheme="minorHAnsi" w:cstheme="minorHAnsi"/>
          <w:color w:val="auto"/>
          <w:sz w:val="22"/>
          <w:szCs w:val="22"/>
        </w:rPr>
        <w:t>Panachgavvya solution</w:t>
      </w:r>
      <w:r w:rsidRPr="000273E0">
        <w:rPr>
          <w:rFonts w:asciiTheme="minorHAnsi" w:hAnsiTheme="minorHAnsi" w:cstheme="minorHAnsi"/>
          <w:color w:val="auto"/>
          <w:sz w:val="22"/>
          <w:szCs w:val="22"/>
        </w:rPr>
        <w:t xml:space="preserve"> </w:t>
      </w:r>
    </w:p>
    <w:p w:rsidR="002636A4" w:rsidRPr="000273E0" w:rsidRDefault="00BB08AC" w:rsidP="000273E0">
      <w:pPr>
        <w:tabs>
          <w:tab w:val="left" w:pos="7980"/>
        </w:tabs>
        <w:spacing w:line="240" w:lineRule="auto"/>
        <w:ind w:right="360"/>
        <w:rPr>
          <w:rFonts w:cstheme="minorHAnsi"/>
          <w:b/>
        </w:rPr>
      </w:pPr>
      <w:r w:rsidRPr="000273E0">
        <w:rPr>
          <w:rFonts w:cstheme="minorHAnsi"/>
          <w:b/>
        </w:rPr>
        <w:tab/>
      </w:r>
    </w:p>
    <w:p w:rsidR="004A51C6" w:rsidRPr="000273E0" w:rsidRDefault="004A0F56" w:rsidP="000273E0">
      <w:pPr>
        <w:spacing w:line="240" w:lineRule="auto"/>
        <w:ind w:right="360"/>
        <w:rPr>
          <w:rFonts w:cstheme="minorHAnsi"/>
          <w:b/>
        </w:rPr>
      </w:pPr>
      <w:r w:rsidRPr="000273E0">
        <w:rPr>
          <w:rFonts w:cstheme="minorHAnsi"/>
          <w:b/>
        </w:rPr>
        <w:t xml:space="preserve">Alternative means: </w:t>
      </w:r>
    </w:p>
    <w:p w:rsidR="007E098C" w:rsidRPr="000273E0" w:rsidRDefault="007E098C" w:rsidP="000273E0">
      <w:pPr>
        <w:spacing w:line="240" w:lineRule="auto"/>
        <w:ind w:right="360"/>
        <w:rPr>
          <w:rFonts w:cstheme="minorHAnsi"/>
          <w:lang w:val="nb-NO"/>
        </w:rPr>
      </w:pPr>
      <w:r w:rsidRPr="000273E0">
        <w:rPr>
          <w:rFonts w:cstheme="minorHAnsi"/>
          <w:b/>
        </w:rPr>
        <w:t>Basal dosage:</w:t>
      </w:r>
      <w:r w:rsidRPr="000273E0">
        <w:rPr>
          <w:rFonts w:cstheme="minorHAnsi"/>
          <w:lang w:val="nb-NO"/>
        </w:rPr>
        <w:t xml:space="preserve">   30 N +40 P + 30 Kg/ ha </w:t>
      </w:r>
    </w:p>
    <w:p w:rsidR="007E098C" w:rsidRPr="000273E0" w:rsidRDefault="007E098C" w:rsidP="000273E0">
      <w:pPr>
        <w:spacing w:line="240" w:lineRule="auto"/>
        <w:ind w:right="360"/>
        <w:rPr>
          <w:rFonts w:cstheme="minorHAnsi"/>
          <w:b/>
        </w:rPr>
      </w:pPr>
      <w:r w:rsidRPr="000273E0">
        <w:rPr>
          <w:rFonts w:cstheme="minorHAnsi"/>
          <w:b/>
        </w:rPr>
        <w:t xml:space="preserve">Top dressing: </w:t>
      </w:r>
      <w:r w:rsidRPr="000273E0">
        <w:rPr>
          <w:rFonts w:cstheme="minorHAnsi"/>
        </w:rPr>
        <w:t xml:space="preserve"> </w:t>
      </w:r>
      <w:r w:rsidR="00E81951" w:rsidRPr="000273E0">
        <w:rPr>
          <w:rFonts w:cstheme="minorHAnsi"/>
        </w:rPr>
        <w:t xml:space="preserve"> 30 N </w:t>
      </w:r>
      <w:r w:rsidRPr="000273E0">
        <w:rPr>
          <w:rFonts w:cstheme="minorHAnsi"/>
        </w:rPr>
        <w:t>kg/ha Apply between 35-40 days crop</w:t>
      </w:r>
    </w:p>
    <w:p w:rsidR="004A0F56" w:rsidRPr="00476F25" w:rsidRDefault="005557F1" w:rsidP="000273E0">
      <w:pPr>
        <w:spacing w:line="240" w:lineRule="auto"/>
        <w:ind w:right="360"/>
        <w:rPr>
          <w:rFonts w:cstheme="minorHAnsi"/>
          <w:b/>
          <w:sz w:val="24"/>
          <w:szCs w:val="24"/>
        </w:rPr>
      </w:pPr>
      <w:r w:rsidRPr="00476F25">
        <w:rPr>
          <w:rFonts w:cstheme="minorHAnsi"/>
          <w:b/>
          <w:sz w:val="24"/>
          <w:szCs w:val="24"/>
        </w:rPr>
        <w:t>Weed Management:</w:t>
      </w:r>
    </w:p>
    <w:p w:rsidR="005557F1" w:rsidRPr="000273E0" w:rsidRDefault="005557F1" w:rsidP="000273E0">
      <w:pPr>
        <w:spacing w:after="0" w:line="240" w:lineRule="auto"/>
        <w:ind w:right="360"/>
        <w:jc w:val="both"/>
        <w:rPr>
          <w:rFonts w:cstheme="minorHAnsi"/>
        </w:rPr>
      </w:pPr>
      <w:r w:rsidRPr="000273E0">
        <w:rPr>
          <w:rFonts w:cstheme="minorHAnsi"/>
        </w:rPr>
        <w:t>In line sown crop, 2-3 inter cultivations with one hand weeding.</w:t>
      </w:r>
    </w:p>
    <w:p w:rsidR="00BB08AC" w:rsidRPr="00476F25" w:rsidRDefault="00BB08AC" w:rsidP="000273E0">
      <w:pPr>
        <w:spacing w:after="0" w:line="240" w:lineRule="auto"/>
        <w:ind w:right="360"/>
        <w:jc w:val="both"/>
        <w:rPr>
          <w:rFonts w:cstheme="minorHAnsi"/>
          <w:b/>
        </w:rPr>
      </w:pPr>
      <w:r w:rsidRPr="00476F25">
        <w:rPr>
          <w:rFonts w:cstheme="minorHAnsi"/>
          <w:b/>
        </w:rPr>
        <w:t>It can be done as follow;</w:t>
      </w:r>
    </w:p>
    <w:p w:rsidR="00BB08AC" w:rsidRPr="000273E0" w:rsidRDefault="00BB08AC" w:rsidP="000273E0">
      <w:pPr>
        <w:spacing w:after="0" w:line="240" w:lineRule="auto"/>
        <w:ind w:right="360"/>
        <w:jc w:val="both"/>
        <w:rPr>
          <w:rFonts w:cstheme="minorHAnsi"/>
        </w:rPr>
      </w:pPr>
      <w:r w:rsidRPr="000273E0">
        <w:rPr>
          <w:rFonts w:cstheme="minorHAnsi"/>
        </w:rPr>
        <w:t>1st round of weeding soon after 15days of planting /sowing and use cycle weeder or hand weeding</w:t>
      </w:r>
    </w:p>
    <w:p w:rsidR="00BB08AC" w:rsidRPr="000273E0" w:rsidRDefault="00BB08AC" w:rsidP="000273E0">
      <w:pPr>
        <w:spacing w:after="0" w:line="240" w:lineRule="auto"/>
        <w:ind w:right="360"/>
        <w:jc w:val="both"/>
        <w:rPr>
          <w:rFonts w:cstheme="minorHAnsi"/>
        </w:rPr>
      </w:pPr>
      <w:r w:rsidRPr="000273E0">
        <w:rPr>
          <w:rFonts w:cstheme="minorHAnsi"/>
        </w:rPr>
        <w:t xml:space="preserve">Every 15 days once weeding must be done by cycle weeder or hand weeding </w:t>
      </w:r>
    </w:p>
    <w:p w:rsidR="00BB08AC" w:rsidRPr="000273E0" w:rsidRDefault="00BB08AC" w:rsidP="000273E0">
      <w:pPr>
        <w:spacing w:after="0" w:line="240" w:lineRule="auto"/>
        <w:ind w:right="360"/>
        <w:jc w:val="both"/>
        <w:rPr>
          <w:rFonts w:cstheme="minorHAnsi"/>
        </w:rPr>
      </w:pPr>
      <w:r w:rsidRPr="000273E0">
        <w:rPr>
          <w:rFonts w:cstheme="minorHAnsi"/>
        </w:rPr>
        <w:t>If bullocks are available intercultivation by intercultivators (Guntuka) before tillering</w:t>
      </w:r>
      <w:r w:rsidR="00E35917" w:rsidRPr="000273E0">
        <w:rPr>
          <w:rFonts w:cstheme="minorHAnsi"/>
        </w:rPr>
        <w:t xml:space="preserve"> </w:t>
      </w:r>
    </w:p>
    <w:p w:rsidR="00BB08AC" w:rsidRPr="000273E0" w:rsidRDefault="00E35917" w:rsidP="000273E0">
      <w:pPr>
        <w:spacing w:after="0" w:line="240" w:lineRule="auto"/>
        <w:ind w:right="360"/>
        <w:jc w:val="both"/>
        <w:rPr>
          <w:rFonts w:cstheme="minorHAnsi"/>
        </w:rPr>
      </w:pPr>
      <w:r w:rsidRPr="000273E0">
        <w:rPr>
          <w:rFonts w:cstheme="minorHAnsi"/>
        </w:rPr>
        <w:t xml:space="preserve">Soon after every weeding spraying of </w:t>
      </w:r>
      <w:r w:rsidR="00450F46" w:rsidRPr="000273E0">
        <w:rPr>
          <w:rFonts w:cstheme="minorHAnsi"/>
        </w:rPr>
        <w:t>D</w:t>
      </w:r>
      <w:r w:rsidRPr="000273E0">
        <w:rPr>
          <w:rFonts w:cstheme="minorHAnsi"/>
        </w:rPr>
        <w:t xml:space="preserve">ruva Jeevamrutham </w:t>
      </w:r>
    </w:p>
    <w:p w:rsidR="00BB08AC" w:rsidRPr="000273E0" w:rsidRDefault="00BB08AC" w:rsidP="000273E0">
      <w:pPr>
        <w:spacing w:after="0" w:line="240" w:lineRule="auto"/>
        <w:ind w:right="360"/>
        <w:jc w:val="both"/>
        <w:rPr>
          <w:rFonts w:cstheme="minorHAnsi"/>
        </w:rPr>
      </w:pPr>
    </w:p>
    <w:p w:rsidR="00BB08AC" w:rsidRPr="00476F25" w:rsidRDefault="00E35917" w:rsidP="000273E0">
      <w:pPr>
        <w:spacing w:after="0" w:line="240" w:lineRule="auto"/>
        <w:ind w:right="360"/>
        <w:jc w:val="both"/>
        <w:rPr>
          <w:rFonts w:cstheme="minorHAnsi"/>
          <w:b/>
          <w:sz w:val="24"/>
          <w:szCs w:val="24"/>
        </w:rPr>
      </w:pPr>
      <w:r w:rsidRPr="00476F25">
        <w:rPr>
          <w:rFonts w:cstheme="minorHAnsi"/>
          <w:b/>
          <w:sz w:val="24"/>
          <w:szCs w:val="24"/>
        </w:rPr>
        <w:t>Intercropping:</w:t>
      </w:r>
    </w:p>
    <w:p w:rsidR="00E35917" w:rsidRPr="000273E0" w:rsidRDefault="00E35917" w:rsidP="000273E0">
      <w:pPr>
        <w:spacing w:after="0" w:line="240" w:lineRule="auto"/>
        <w:ind w:right="360"/>
        <w:jc w:val="both"/>
        <w:rPr>
          <w:rFonts w:cstheme="minorHAnsi"/>
        </w:rPr>
      </w:pPr>
      <w:r w:rsidRPr="000273E0">
        <w:rPr>
          <w:rFonts w:cstheme="minorHAnsi"/>
        </w:rPr>
        <w:t xml:space="preserve">Growing of 5 rows of </w:t>
      </w:r>
      <w:r w:rsidR="00450F46" w:rsidRPr="000273E0">
        <w:rPr>
          <w:rFonts w:cstheme="minorHAnsi"/>
        </w:rPr>
        <w:t>R</w:t>
      </w:r>
      <w:r w:rsidRPr="000273E0">
        <w:rPr>
          <w:rFonts w:cstheme="minorHAnsi"/>
        </w:rPr>
        <w:t>agi</w:t>
      </w:r>
      <w:r w:rsidR="00450F46" w:rsidRPr="000273E0">
        <w:rPr>
          <w:rFonts w:cstheme="minorHAnsi"/>
        </w:rPr>
        <w:t xml:space="preserve"> then</w:t>
      </w:r>
      <w:r w:rsidRPr="000273E0">
        <w:rPr>
          <w:rFonts w:cstheme="minorHAnsi"/>
        </w:rPr>
        <w:t xml:space="preserve"> 3 row of Redgram or </w:t>
      </w:r>
      <w:r w:rsidR="00450F46" w:rsidRPr="000273E0">
        <w:rPr>
          <w:rFonts w:cstheme="minorHAnsi"/>
        </w:rPr>
        <w:t xml:space="preserve">other </w:t>
      </w:r>
      <w:r w:rsidRPr="000273E0">
        <w:rPr>
          <w:rFonts w:cstheme="minorHAnsi"/>
        </w:rPr>
        <w:t xml:space="preserve">pulses can be grown (5:3) </w:t>
      </w:r>
    </w:p>
    <w:p w:rsidR="005557F1" w:rsidRPr="000273E0" w:rsidRDefault="005557F1" w:rsidP="000273E0">
      <w:pPr>
        <w:spacing w:after="0" w:line="240" w:lineRule="auto"/>
        <w:ind w:right="360"/>
        <w:jc w:val="both"/>
        <w:rPr>
          <w:rFonts w:cstheme="minorHAnsi"/>
        </w:rPr>
      </w:pPr>
    </w:p>
    <w:p w:rsidR="00E35917" w:rsidRPr="00476F25" w:rsidRDefault="00E35917" w:rsidP="000273E0">
      <w:pPr>
        <w:spacing w:line="240" w:lineRule="auto"/>
        <w:ind w:right="360"/>
        <w:rPr>
          <w:rFonts w:cstheme="minorHAnsi"/>
          <w:b/>
          <w:sz w:val="24"/>
          <w:szCs w:val="24"/>
        </w:rPr>
      </w:pPr>
      <w:r w:rsidRPr="00476F25">
        <w:rPr>
          <w:rFonts w:cstheme="minorHAnsi"/>
          <w:b/>
          <w:sz w:val="24"/>
          <w:szCs w:val="24"/>
        </w:rPr>
        <w:t>Protective irrigation:</w:t>
      </w:r>
    </w:p>
    <w:p w:rsidR="00E35917" w:rsidRPr="000273E0" w:rsidRDefault="00E35917" w:rsidP="000273E0">
      <w:pPr>
        <w:spacing w:line="240" w:lineRule="auto"/>
        <w:ind w:right="360"/>
        <w:rPr>
          <w:rFonts w:cstheme="minorHAnsi"/>
        </w:rPr>
      </w:pPr>
      <w:r w:rsidRPr="000273E0">
        <w:rPr>
          <w:rFonts w:cstheme="minorHAnsi"/>
        </w:rPr>
        <w:t xml:space="preserve">Based on the crop requirement and soil moisture availability one or two protective irrigations shall be given </w:t>
      </w:r>
    </w:p>
    <w:p w:rsidR="00E35917" w:rsidRPr="00476F25" w:rsidRDefault="00E35917" w:rsidP="000273E0">
      <w:pPr>
        <w:spacing w:line="240" w:lineRule="auto"/>
        <w:ind w:right="360"/>
        <w:rPr>
          <w:rFonts w:cstheme="minorHAnsi"/>
          <w:b/>
          <w:sz w:val="24"/>
          <w:szCs w:val="24"/>
        </w:rPr>
      </w:pPr>
      <w:r w:rsidRPr="00476F25">
        <w:rPr>
          <w:rFonts w:cstheme="minorHAnsi"/>
          <w:b/>
          <w:sz w:val="24"/>
          <w:szCs w:val="24"/>
        </w:rPr>
        <w:t xml:space="preserve">Plant protection: </w:t>
      </w:r>
    </w:p>
    <w:p w:rsidR="00E35917" w:rsidRPr="000273E0" w:rsidRDefault="00E35917" w:rsidP="000273E0">
      <w:pPr>
        <w:spacing w:line="240" w:lineRule="auto"/>
        <w:ind w:right="360"/>
        <w:rPr>
          <w:rFonts w:cstheme="minorHAnsi"/>
        </w:rPr>
      </w:pPr>
      <w:r w:rsidRPr="000273E0">
        <w:rPr>
          <w:rFonts w:cstheme="minorHAnsi"/>
        </w:rPr>
        <w:t xml:space="preserve">Aphids and </w:t>
      </w:r>
      <w:r w:rsidR="00450F46" w:rsidRPr="000273E0">
        <w:rPr>
          <w:rFonts w:cstheme="minorHAnsi"/>
        </w:rPr>
        <w:t>stem borers are the major pests</w:t>
      </w:r>
    </w:p>
    <w:p w:rsidR="00DF40DD" w:rsidRPr="000273E0" w:rsidRDefault="00DF40DD" w:rsidP="000273E0">
      <w:pPr>
        <w:spacing w:line="240" w:lineRule="auto"/>
        <w:ind w:right="360"/>
        <w:rPr>
          <w:rFonts w:cstheme="minorHAnsi"/>
          <w:b/>
        </w:rPr>
      </w:pPr>
      <w:r w:rsidRPr="000273E0">
        <w:rPr>
          <w:rFonts w:cstheme="minorHAnsi"/>
          <w:b/>
        </w:rPr>
        <w:t>Organic Production:</w:t>
      </w:r>
    </w:p>
    <w:p w:rsidR="00450F46" w:rsidRPr="000273E0" w:rsidRDefault="00450F46" w:rsidP="000273E0">
      <w:pPr>
        <w:spacing w:line="240" w:lineRule="auto"/>
        <w:ind w:right="360"/>
        <w:rPr>
          <w:rFonts w:cstheme="minorHAnsi"/>
        </w:rPr>
      </w:pPr>
      <w:r w:rsidRPr="000273E0">
        <w:rPr>
          <w:rFonts w:cstheme="minorHAnsi"/>
        </w:rPr>
        <w:t xml:space="preserve">Spraying of Druva Jeevamrutham, Neemastram and Zinger Garlic Paste can be used to control pest and other fungal disease </w:t>
      </w:r>
    </w:p>
    <w:p w:rsidR="00450F46" w:rsidRPr="000273E0" w:rsidRDefault="00450F46" w:rsidP="000273E0">
      <w:pPr>
        <w:spacing w:line="240" w:lineRule="auto"/>
        <w:ind w:right="360"/>
        <w:rPr>
          <w:rFonts w:cstheme="minorHAnsi"/>
        </w:rPr>
      </w:pPr>
      <w:r w:rsidRPr="000273E0">
        <w:rPr>
          <w:rFonts w:cstheme="minorHAnsi"/>
        </w:rPr>
        <w:t xml:space="preserve">Grow disease resistant varieties </w:t>
      </w:r>
    </w:p>
    <w:p w:rsidR="00DF40DD" w:rsidRPr="000273E0" w:rsidRDefault="00DF40DD" w:rsidP="000273E0">
      <w:pPr>
        <w:spacing w:line="240" w:lineRule="auto"/>
        <w:ind w:right="360"/>
        <w:rPr>
          <w:rFonts w:cstheme="minorHAnsi"/>
          <w:b/>
        </w:rPr>
      </w:pPr>
      <w:r w:rsidRPr="000273E0">
        <w:rPr>
          <w:rFonts w:cstheme="minorHAnsi"/>
          <w:b/>
        </w:rPr>
        <w:t xml:space="preserve">Chemical methods of Plant protection: </w:t>
      </w:r>
    </w:p>
    <w:p w:rsidR="00DF40DD" w:rsidRPr="000273E0" w:rsidRDefault="00DF40DD" w:rsidP="000273E0">
      <w:pPr>
        <w:spacing w:line="240" w:lineRule="auto"/>
        <w:ind w:right="360"/>
        <w:rPr>
          <w:rFonts w:cstheme="minorHAnsi"/>
          <w:b/>
        </w:rPr>
      </w:pPr>
      <w:r w:rsidRPr="000273E0">
        <w:rPr>
          <w:rFonts w:cstheme="minorHAnsi"/>
          <w:b/>
        </w:rPr>
        <w:t>Leaf Aphids</w:t>
      </w:r>
      <w:r w:rsidR="000273E0" w:rsidRPr="000273E0">
        <w:rPr>
          <w:rFonts w:cstheme="minorHAnsi"/>
          <w:b/>
        </w:rPr>
        <w:t xml:space="preserve"> and Stem </w:t>
      </w:r>
      <w:r w:rsidR="00476F25" w:rsidRPr="000273E0">
        <w:rPr>
          <w:rFonts w:cstheme="minorHAnsi"/>
          <w:b/>
        </w:rPr>
        <w:t>borer;</w:t>
      </w:r>
      <w:r w:rsidRPr="000273E0">
        <w:rPr>
          <w:rFonts w:cstheme="minorHAnsi"/>
          <w:b/>
        </w:rPr>
        <w:t xml:space="preserve"> </w:t>
      </w:r>
      <w:r w:rsidRPr="000273E0">
        <w:rPr>
          <w:rFonts w:cstheme="minorHAnsi"/>
        </w:rPr>
        <w:t xml:space="preserve">Spraying of </w:t>
      </w:r>
      <w:r w:rsidR="000273E0" w:rsidRPr="000273E0">
        <w:rPr>
          <w:rFonts w:cstheme="minorHAnsi"/>
        </w:rPr>
        <w:t>D</w:t>
      </w:r>
      <w:r w:rsidRPr="000273E0">
        <w:rPr>
          <w:rFonts w:cstheme="minorHAnsi"/>
        </w:rPr>
        <w:t xml:space="preserve">imethoate </w:t>
      </w:r>
      <w:r w:rsidR="000273E0" w:rsidRPr="000273E0">
        <w:rPr>
          <w:rFonts w:cstheme="minorHAnsi"/>
        </w:rPr>
        <w:t>2ml /l</w:t>
      </w:r>
      <w:r w:rsidR="00476F25">
        <w:rPr>
          <w:rFonts w:cstheme="minorHAnsi"/>
        </w:rPr>
        <w:t xml:space="preserve"> I infestation seen </w:t>
      </w:r>
    </w:p>
    <w:p w:rsidR="00732B5C" w:rsidRDefault="00732B5C" w:rsidP="000273E0">
      <w:pPr>
        <w:spacing w:line="240" w:lineRule="auto"/>
        <w:ind w:right="360"/>
        <w:rPr>
          <w:rFonts w:cstheme="minorHAnsi"/>
          <w:b/>
        </w:rPr>
      </w:pPr>
    </w:p>
    <w:p w:rsidR="00732B5C" w:rsidRDefault="00732B5C" w:rsidP="000273E0">
      <w:pPr>
        <w:spacing w:line="240" w:lineRule="auto"/>
        <w:ind w:right="360"/>
        <w:rPr>
          <w:rFonts w:cstheme="minorHAnsi"/>
          <w:b/>
        </w:rPr>
      </w:pPr>
    </w:p>
    <w:p w:rsidR="000273E0" w:rsidRPr="000273E0" w:rsidRDefault="000273E0" w:rsidP="000273E0">
      <w:pPr>
        <w:spacing w:line="240" w:lineRule="auto"/>
        <w:ind w:right="360"/>
        <w:rPr>
          <w:rFonts w:cstheme="minorHAnsi"/>
          <w:b/>
        </w:rPr>
      </w:pPr>
      <w:r w:rsidRPr="000273E0">
        <w:rPr>
          <w:rFonts w:cstheme="minorHAnsi"/>
          <w:b/>
        </w:rPr>
        <w:t xml:space="preserve">Diseases: </w:t>
      </w:r>
    </w:p>
    <w:p w:rsidR="000273E0" w:rsidRPr="000273E0" w:rsidRDefault="000273E0" w:rsidP="000273E0">
      <w:pPr>
        <w:spacing w:line="240" w:lineRule="auto"/>
        <w:ind w:right="360"/>
        <w:rPr>
          <w:rFonts w:cstheme="minorHAnsi"/>
          <w:b/>
        </w:rPr>
      </w:pPr>
      <w:r w:rsidRPr="000273E0">
        <w:rPr>
          <w:rFonts w:cstheme="minorHAnsi"/>
          <w:b/>
        </w:rPr>
        <w:t xml:space="preserve">Blast: </w:t>
      </w:r>
    </w:p>
    <w:p w:rsidR="000273E0" w:rsidRPr="000273E0" w:rsidRDefault="000273E0" w:rsidP="000273E0">
      <w:pPr>
        <w:numPr>
          <w:ilvl w:val="0"/>
          <w:numId w:val="4"/>
        </w:numPr>
        <w:spacing w:after="0" w:line="240" w:lineRule="auto"/>
        <w:ind w:right="360"/>
        <w:jc w:val="both"/>
        <w:rPr>
          <w:rFonts w:cstheme="minorHAnsi"/>
          <w:b/>
          <w:bCs/>
        </w:rPr>
      </w:pPr>
      <w:r w:rsidRPr="000273E0">
        <w:rPr>
          <w:rFonts w:cstheme="minorHAnsi"/>
        </w:rPr>
        <w:t>Treat the seed with Carbendazim @ 2g / kg  seed</w:t>
      </w:r>
    </w:p>
    <w:p w:rsidR="000273E0" w:rsidRPr="000273E0" w:rsidRDefault="000273E0" w:rsidP="000273E0">
      <w:pPr>
        <w:numPr>
          <w:ilvl w:val="0"/>
          <w:numId w:val="4"/>
        </w:numPr>
        <w:spacing w:after="0" w:line="240" w:lineRule="auto"/>
        <w:ind w:right="360"/>
        <w:jc w:val="both"/>
        <w:rPr>
          <w:rFonts w:cstheme="minorHAnsi"/>
          <w:b/>
          <w:bCs/>
        </w:rPr>
      </w:pPr>
      <w:r w:rsidRPr="000273E0">
        <w:rPr>
          <w:rFonts w:cstheme="minorHAnsi"/>
        </w:rPr>
        <w:t>If necessary spray the nursery with Carbendazim 1g/l, or Kitazin 2 ml/l or Saaf  2.5 g/l</w:t>
      </w:r>
    </w:p>
    <w:p w:rsidR="000273E0" w:rsidRPr="000273E0" w:rsidRDefault="000273E0" w:rsidP="000273E0">
      <w:pPr>
        <w:numPr>
          <w:ilvl w:val="0"/>
          <w:numId w:val="4"/>
        </w:numPr>
        <w:spacing w:after="0" w:line="240" w:lineRule="auto"/>
        <w:ind w:right="360"/>
        <w:jc w:val="both"/>
        <w:rPr>
          <w:rFonts w:cstheme="minorHAnsi"/>
          <w:b/>
          <w:bCs/>
        </w:rPr>
      </w:pPr>
      <w:r w:rsidRPr="000273E0">
        <w:rPr>
          <w:rFonts w:cstheme="minorHAnsi"/>
        </w:rPr>
        <w:t xml:space="preserve">Spray any of the above fungicides at 50% flowering and repeat 10 days later to control neck/ finger blast. </w:t>
      </w:r>
    </w:p>
    <w:p w:rsidR="000273E0" w:rsidRPr="000273E0" w:rsidRDefault="000273E0" w:rsidP="000273E0">
      <w:pPr>
        <w:spacing w:line="240" w:lineRule="auto"/>
        <w:ind w:right="360"/>
        <w:rPr>
          <w:rFonts w:cstheme="minorHAnsi"/>
          <w:b/>
        </w:rPr>
      </w:pPr>
      <w:r w:rsidRPr="000273E0">
        <w:rPr>
          <w:rFonts w:cstheme="minorHAnsi"/>
          <w:b/>
        </w:rPr>
        <w:t>Brown Leaf Spot:</w:t>
      </w:r>
    </w:p>
    <w:p w:rsidR="000273E0" w:rsidRPr="000273E0" w:rsidRDefault="000273E0" w:rsidP="000273E0">
      <w:pPr>
        <w:numPr>
          <w:ilvl w:val="0"/>
          <w:numId w:val="5"/>
        </w:numPr>
        <w:spacing w:after="0" w:line="240" w:lineRule="auto"/>
        <w:ind w:right="360"/>
        <w:jc w:val="both"/>
        <w:rPr>
          <w:rFonts w:cstheme="minorHAnsi"/>
        </w:rPr>
      </w:pPr>
      <w:r w:rsidRPr="000273E0">
        <w:rPr>
          <w:rFonts w:cstheme="minorHAnsi"/>
        </w:rPr>
        <w:t>Damage could be severe if the crop is subjected to drought or nutrition deficiency. The disease can be effectively managed by proper nutrition and water management.</w:t>
      </w:r>
    </w:p>
    <w:p w:rsidR="000273E0" w:rsidRPr="000273E0" w:rsidRDefault="000273E0" w:rsidP="000273E0">
      <w:pPr>
        <w:numPr>
          <w:ilvl w:val="0"/>
          <w:numId w:val="5"/>
        </w:numPr>
        <w:spacing w:after="0" w:line="240" w:lineRule="auto"/>
        <w:ind w:right="360"/>
        <w:jc w:val="both"/>
        <w:rPr>
          <w:rFonts w:cstheme="minorHAnsi"/>
        </w:rPr>
      </w:pPr>
      <w:r w:rsidRPr="000273E0">
        <w:rPr>
          <w:rFonts w:cstheme="minorHAnsi"/>
        </w:rPr>
        <w:t>Need based spray of Mancozeb or Saaf 2.5 g/l</w:t>
      </w:r>
    </w:p>
    <w:p w:rsidR="000273E0" w:rsidRPr="000273E0" w:rsidRDefault="000273E0" w:rsidP="000273E0">
      <w:pPr>
        <w:spacing w:line="240" w:lineRule="auto"/>
        <w:ind w:right="360"/>
        <w:rPr>
          <w:rFonts w:cstheme="minorHAnsi"/>
          <w:b/>
        </w:rPr>
      </w:pPr>
      <w:r w:rsidRPr="000273E0">
        <w:rPr>
          <w:rFonts w:cstheme="minorHAnsi"/>
          <w:b/>
        </w:rPr>
        <w:t>Leaf Blight:</w:t>
      </w:r>
    </w:p>
    <w:p w:rsidR="000273E0" w:rsidRPr="000273E0" w:rsidRDefault="00476F25" w:rsidP="000273E0">
      <w:pPr>
        <w:numPr>
          <w:ilvl w:val="0"/>
          <w:numId w:val="6"/>
        </w:numPr>
        <w:spacing w:after="0" w:line="240" w:lineRule="auto"/>
        <w:ind w:right="360"/>
        <w:jc w:val="both"/>
        <w:rPr>
          <w:rFonts w:cstheme="minorHAnsi"/>
          <w:b/>
        </w:rPr>
      </w:pPr>
      <w:r>
        <w:rPr>
          <w:rFonts w:cstheme="minorHAnsi"/>
        </w:rPr>
        <w:t>Seed treatment with Captan or T</w:t>
      </w:r>
      <w:r w:rsidR="000273E0" w:rsidRPr="000273E0">
        <w:rPr>
          <w:rFonts w:cstheme="minorHAnsi"/>
        </w:rPr>
        <w:t xml:space="preserve">hiram @ 3g/l and Spray </w:t>
      </w:r>
      <w:r>
        <w:rPr>
          <w:rFonts w:cstheme="minorHAnsi"/>
        </w:rPr>
        <w:t>M</w:t>
      </w:r>
      <w:r w:rsidR="000273E0" w:rsidRPr="000273E0">
        <w:rPr>
          <w:rFonts w:cstheme="minorHAnsi"/>
        </w:rPr>
        <w:t>ancozeb @ 2.5 g/l</w:t>
      </w:r>
    </w:p>
    <w:p w:rsidR="000273E0" w:rsidRPr="000273E0" w:rsidRDefault="000273E0" w:rsidP="00071B65">
      <w:pPr>
        <w:ind w:right="360"/>
        <w:rPr>
          <w:b/>
        </w:rPr>
      </w:pPr>
    </w:p>
    <w:p w:rsidR="00071B65" w:rsidRPr="00071B65" w:rsidRDefault="00A815C1" w:rsidP="00476F25">
      <w:pPr>
        <w:spacing w:line="240" w:lineRule="auto"/>
        <w:ind w:right="360"/>
        <w:rPr>
          <w:b/>
        </w:rPr>
      </w:pPr>
      <w:r w:rsidRPr="000273E0">
        <w:rPr>
          <w:rFonts w:cstheme="minorHAnsi"/>
          <w:b/>
        </w:rPr>
        <w:t>Expected yield:</w:t>
      </w:r>
      <w:r w:rsidRPr="000273E0">
        <w:rPr>
          <w:rFonts w:cstheme="minorHAnsi"/>
        </w:rPr>
        <w:t xml:space="preserve"> After thorough production </w:t>
      </w:r>
      <w:r w:rsidR="00476F25" w:rsidRPr="000273E0">
        <w:rPr>
          <w:rFonts w:cstheme="minorHAnsi"/>
        </w:rPr>
        <w:t>practices 25</w:t>
      </w:r>
      <w:r w:rsidRPr="000273E0">
        <w:rPr>
          <w:rFonts w:cstheme="minorHAnsi"/>
        </w:rPr>
        <w:t>-30</w:t>
      </w:r>
      <w:r w:rsidR="00476F25">
        <w:rPr>
          <w:rFonts w:cstheme="minorHAnsi"/>
        </w:rPr>
        <w:t xml:space="preserve"> Qts /ha</w:t>
      </w:r>
    </w:p>
    <w:sectPr w:rsidR="00071B65" w:rsidRPr="00071B65">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04F" w:rsidRDefault="0030104F" w:rsidP="002917FA">
      <w:pPr>
        <w:spacing w:after="0" w:line="240" w:lineRule="auto"/>
      </w:pPr>
      <w:r>
        <w:separator/>
      </w:r>
    </w:p>
  </w:endnote>
  <w:endnote w:type="continuationSeparator" w:id="0">
    <w:p w:rsidR="0030104F" w:rsidRDefault="0030104F" w:rsidP="00291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772507"/>
      <w:docPartObj>
        <w:docPartGallery w:val="Page Numbers (Bottom of Page)"/>
        <w:docPartUnique/>
      </w:docPartObj>
    </w:sdtPr>
    <w:sdtEndPr>
      <w:rPr>
        <w:noProof/>
      </w:rPr>
    </w:sdtEndPr>
    <w:sdtContent>
      <w:p w:rsidR="002917FA" w:rsidRDefault="002917FA">
        <w:pPr>
          <w:pStyle w:val="Footer"/>
          <w:jc w:val="right"/>
        </w:pPr>
        <w:r>
          <w:fldChar w:fldCharType="begin"/>
        </w:r>
        <w:r>
          <w:instrText xml:space="preserve"> PAGE   \* MERGEFORMAT </w:instrText>
        </w:r>
        <w:r>
          <w:fldChar w:fldCharType="separate"/>
        </w:r>
        <w:r w:rsidR="0030104F">
          <w:rPr>
            <w:noProof/>
          </w:rPr>
          <w:t>1</w:t>
        </w:r>
        <w:r>
          <w:rPr>
            <w:noProof/>
          </w:rPr>
          <w:fldChar w:fldCharType="end"/>
        </w:r>
      </w:p>
    </w:sdtContent>
  </w:sdt>
  <w:p w:rsidR="002917FA" w:rsidRDefault="002917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04F" w:rsidRDefault="0030104F" w:rsidP="002917FA">
      <w:pPr>
        <w:spacing w:after="0" w:line="240" w:lineRule="auto"/>
      </w:pPr>
      <w:r>
        <w:separator/>
      </w:r>
    </w:p>
  </w:footnote>
  <w:footnote w:type="continuationSeparator" w:id="0">
    <w:p w:rsidR="0030104F" w:rsidRDefault="0030104F" w:rsidP="002917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87888"/>
    <w:multiLevelType w:val="hybridMultilevel"/>
    <w:tmpl w:val="7AF6D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79F7417"/>
    <w:multiLevelType w:val="hybridMultilevel"/>
    <w:tmpl w:val="F1D041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273A26B6"/>
    <w:multiLevelType w:val="hybridMultilevel"/>
    <w:tmpl w:val="9648D8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67CD7974"/>
    <w:multiLevelType w:val="hybridMultilevel"/>
    <w:tmpl w:val="404ACA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89B5158"/>
    <w:multiLevelType w:val="hybridMultilevel"/>
    <w:tmpl w:val="A6C423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2A90178"/>
    <w:multiLevelType w:val="hybridMultilevel"/>
    <w:tmpl w:val="012C64E0"/>
    <w:lvl w:ilvl="0" w:tplc="1B2CA950">
      <w:start w:val="1"/>
      <w:numFmt w:val="bullet"/>
      <w:lvlText w:val=""/>
      <w:lvlJc w:val="left"/>
      <w:pPr>
        <w:tabs>
          <w:tab w:val="num" w:pos="432"/>
        </w:tabs>
        <w:ind w:left="360" w:firstLine="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224662"/>
    <w:multiLevelType w:val="hybridMultilevel"/>
    <w:tmpl w:val="CEF87F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5"/>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48D"/>
    <w:rsid w:val="000273E0"/>
    <w:rsid w:val="000460B8"/>
    <w:rsid w:val="00071B65"/>
    <w:rsid w:val="001041D9"/>
    <w:rsid w:val="001308FC"/>
    <w:rsid w:val="001D71EA"/>
    <w:rsid w:val="00257E7D"/>
    <w:rsid w:val="002636A4"/>
    <w:rsid w:val="002917FA"/>
    <w:rsid w:val="002C32F9"/>
    <w:rsid w:val="0030104F"/>
    <w:rsid w:val="00325A2C"/>
    <w:rsid w:val="003F4834"/>
    <w:rsid w:val="00426C48"/>
    <w:rsid w:val="00431B2F"/>
    <w:rsid w:val="00450F46"/>
    <w:rsid w:val="00476F25"/>
    <w:rsid w:val="00491C3C"/>
    <w:rsid w:val="004A0F56"/>
    <w:rsid w:val="004A51C6"/>
    <w:rsid w:val="005557F1"/>
    <w:rsid w:val="005A7667"/>
    <w:rsid w:val="005B55ED"/>
    <w:rsid w:val="00615DAB"/>
    <w:rsid w:val="00732B5C"/>
    <w:rsid w:val="007E098C"/>
    <w:rsid w:val="00887540"/>
    <w:rsid w:val="00975DCB"/>
    <w:rsid w:val="009F087E"/>
    <w:rsid w:val="00A22A5D"/>
    <w:rsid w:val="00A815C1"/>
    <w:rsid w:val="00AD548D"/>
    <w:rsid w:val="00B82E64"/>
    <w:rsid w:val="00B842B9"/>
    <w:rsid w:val="00BB08AC"/>
    <w:rsid w:val="00BC78C9"/>
    <w:rsid w:val="00C17CA8"/>
    <w:rsid w:val="00D6258F"/>
    <w:rsid w:val="00DF40DD"/>
    <w:rsid w:val="00E35917"/>
    <w:rsid w:val="00E81951"/>
    <w:rsid w:val="00E950C3"/>
    <w:rsid w:val="00EF48C0"/>
    <w:rsid w:val="00F36E72"/>
    <w:rsid w:val="00F7358A"/>
    <w:rsid w:val="00FC598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974593-3742-4CF7-92BB-67BE7EA1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BB08A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0F56"/>
    <w:pPr>
      <w:ind w:left="720"/>
      <w:contextualSpacing/>
    </w:pPr>
  </w:style>
  <w:style w:type="character" w:customStyle="1" w:styleId="Heading2Char">
    <w:name w:val="Heading 2 Char"/>
    <w:basedOn w:val="DefaultParagraphFont"/>
    <w:link w:val="Heading2"/>
    <w:uiPriority w:val="9"/>
    <w:rsid w:val="00BB08AC"/>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E950C3"/>
    <w:pPr>
      <w:tabs>
        <w:tab w:val="center" w:pos="4513"/>
        <w:tab w:val="right" w:pos="9026"/>
      </w:tabs>
      <w:spacing w:after="0" w:afterAutospacing="1" w:line="240" w:lineRule="auto"/>
      <w:ind w:left="547" w:hanging="547"/>
      <w:jc w:val="both"/>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E950C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917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1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4</Pages>
  <Words>991</Words>
  <Characters>5653</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    Nutrient Management in Main Field:  </vt:lpstr>
      <vt:lpstr>    The quantity required for Ragi cultivation: 60 N: 40 P: 30K</vt:lpstr>
      <vt:lpstr>    Based on the soil testing results and availability of nutrients present in the s</vt:lpstr>
      <vt:lpstr>    Organic means: </vt:lpstr>
      <vt:lpstr>    Application of FYM/ Compost: 5 tons per ha and no harm in applying excess quanti</vt:lpstr>
      <vt:lpstr>    Tank silt application 10 tractor loads per acre after testing from the soil test</vt:lpstr>
      <vt:lpstr>    Application of Azospirillum 1 kg per ha by mixing with well decomposed compost a</vt:lpstr>
      <vt:lpstr>    Use of Ghana jeevamrutham 1 quintal per acre before sowing operation</vt:lpstr>
      <vt:lpstr>    Once in a fortnight spray Jeevamrutham solutions </vt:lpstr>
      <vt:lpstr>    If disease occurs go for spraying of Panachgavvya solution </vt:lpstr>
    </vt:vector>
  </TitlesOfParts>
  <Company/>
  <LinksUpToDate>false</LinksUpToDate>
  <CharactersWithSpaces>6631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wassan</dc:creator>
  <cp:keywords/>
  <dc:description/>
  <cp:lastModifiedBy>wassan</cp:lastModifiedBy>
  <cp:revision>11</cp:revision>
  <dcterms:created xsi:type="dcterms:W3CDTF">2019-09-12T10:47:00Z</dcterms:created>
  <dcterms:modified xsi:type="dcterms:W3CDTF">2019-09-23T02:27:00Z</dcterms:modified>
</cp:coreProperties>
</file>